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073D" w14:textId="6B382592" w:rsidR="00A85BED" w:rsidRPr="00240247" w:rsidRDefault="00240247" w:rsidP="00466DBC">
      <w:pPr>
        <w:pStyle w:val="Style2"/>
        <w:adjustRightInd/>
        <w:rPr>
          <w:rFonts w:asciiTheme="minorHAnsi" w:hAnsiTheme="minorHAnsi" w:cstheme="minorHAnsi"/>
          <w:bCs/>
          <w:i/>
          <w:sz w:val="44"/>
          <w:szCs w:val="44"/>
        </w:rPr>
      </w:pPr>
      <w:r w:rsidRPr="00240247">
        <w:rPr>
          <w:rFonts w:asciiTheme="minorHAnsi" w:hAnsiTheme="minorHAnsi" w:cstheme="minorHAnsi"/>
          <w:bCs/>
          <w:i/>
          <w:sz w:val="44"/>
          <w:szCs w:val="44"/>
        </w:rPr>
        <w:t xml:space="preserve">Save the Date! </w:t>
      </w:r>
    </w:p>
    <w:p w14:paraId="006A8F4F" w14:textId="5076C8FB" w:rsidR="00240247" w:rsidRPr="0057746C" w:rsidRDefault="00240247" w:rsidP="00466DBC">
      <w:pPr>
        <w:pStyle w:val="Style2"/>
        <w:adjustRightInd/>
        <w:rPr>
          <w:rFonts w:ascii="Arial Black" w:hAnsi="Arial Black" w:cstheme="minorHAnsi"/>
          <w:bCs/>
          <w:sz w:val="44"/>
          <w:szCs w:val="44"/>
        </w:rPr>
      </w:pPr>
      <w:r w:rsidRPr="0057746C">
        <w:rPr>
          <w:rFonts w:ascii="Arial Black" w:hAnsi="Arial Black" w:cstheme="minorHAnsi"/>
          <w:bCs/>
          <w:sz w:val="44"/>
          <w:szCs w:val="44"/>
        </w:rPr>
        <w:t xml:space="preserve">California </w:t>
      </w:r>
      <w:r w:rsidRPr="0057746C">
        <w:rPr>
          <w:rFonts w:ascii="Arial Black" w:hAnsi="Arial Black" w:cstheme="minorHAnsi"/>
          <w:bCs/>
          <w:color w:val="FF0000"/>
          <w:sz w:val="44"/>
          <w:szCs w:val="44"/>
        </w:rPr>
        <w:t>#</w:t>
      </w:r>
      <w:proofErr w:type="spellStart"/>
      <w:r w:rsidRPr="0057746C">
        <w:rPr>
          <w:rFonts w:ascii="Arial Black" w:hAnsi="Arial Black" w:cstheme="minorHAnsi"/>
          <w:bCs/>
          <w:color w:val="FF0000"/>
          <w:sz w:val="44"/>
          <w:szCs w:val="44"/>
        </w:rPr>
        <w:t>Red</w:t>
      </w:r>
      <w:r w:rsidR="00116DE1" w:rsidRPr="0057746C">
        <w:rPr>
          <w:rFonts w:ascii="Arial Black" w:hAnsi="Arial Black" w:cstheme="minorHAnsi"/>
          <w:bCs/>
          <w:color w:val="FF0000"/>
          <w:sz w:val="44"/>
          <w:szCs w:val="44"/>
        </w:rPr>
        <w:t>f</w:t>
      </w:r>
      <w:r w:rsidRPr="0057746C">
        <w:rPr>
          <w:rFonts w:ascii="Arial Black" w:hAnsi="Arial Black" w:cstheme="minorHAnsi"/>
          <w:bCs/>
          <w:color w:val="FF0000"/>
          <w:sz w:val="44"/>
          <w:szCs w:val="44"/>
        </w:rPr>
        <w:t>orEd</w:t>
      </w:r>
      <w:proofErr w:type="spellEnd"/>
      <w:r w:rsidRPr="0057746C">
        <w:rPr>
          <w:rFonts w:ascii="Arial Black" w:hAnsi="Arial Black" w:cstheme="minorHAnsi"/>
          <w:bCs/>
          <w:color w:val="FF0000"/>
          <w:sz w:val="44"/>
          <w:szCs w:val="44"/>
        </w:rPr>
        <w:t xml:space="preserve"> </w:t>
      </w:r>
      <w:r w:rsidR="0057746C" w:rsidRPr="0057746C">
        <w:rPr>
          <w:rFonts w:ascii="Arial Black" w:hAnsi="Arial Black" w:cstheme="minorHAnsi"/>
          <w:bCs/>
          <w:sz w:val="44"/>
          <w:szCs w:val="44"/>
        </w:rPr>
        <w:t xml:space="preserve">Statewide </w:t>
      </w:r>
      <w:r w:rsidRPr="0057746C">
        <w:rPr>
          <w:rFonts w:ascii="Arial Black" w:hAnsi="Arial Black" w:cstheme="minorHAnsi"/>
          <w:bCs/>
          <w:sz w:val="44"/>
          <w:szCs w:val="44"/>
        </w:rPr>
        <w:t>Walk-in Day</w:t>
      </w:r>
    </w:p>
    <w:p w14:paraId="7332A105" w14:textId="60E1936F" w:rsidR="00240247" w:rsidRPr="0057746C" w:rsidRDefault="00240247" w:rsidP="00466DBC">
      <w:pPr>
        <w:pStyle w:val="Style2"/>
        <w:adjustRightInd/>
        <w:rPr>
          <w:rFonts w:ascii="Arial Black" w:hAnsi="Arial Black" w:cstheme="minorHAnsi"/>
          <w:bCs/>
          <w:color w:val="FF0000"/>
          <w:sz w:val="44"/>
          <w:szCs w:val="44"/>
        </w:rPr>
      </w:pPr>
      <w:r w:rsidRPr="0057746C">
        <w:rPr>
          <w:rFonts w:ascii="Arial Black" w:hAnsi="Arial Black" w:cstheme="minorHAnsi"/>
          <w:bCs/>
          <w:color w:val="FF0000"/>
          <w:sz w:val="44"/>
          <w:szCs w:val="44"/>
        </w:rPr>
        <w:t>January 11, 2019</w:t>
      </w:r>
    </w:p>
    <w:p w14:paraId="48E20302" w14:textId="01F84124" w:rsidR="00116DE1" w:rsidRPr="00116DE1" w:rsidRDefault="00116DE1" w:rsidP="00466DBC">
      <w:pPr>
        <w:pStyle w:val="Style2"/>
        <w:adjustRightInd/>
        <w:rPr>
          <w:rFonts w:ascii="Arial Black" w:hAnsi="Arial Black" w:cstheme="minorHAnsi"/>
          <w:bCs/>
          <w:i/>
          <w:sz w:val="44"/>
          <w:szCs w:val="44"/>
        </w:rPr>
      </w:pPr>
      <w:r w:rsidRPr="00116DE1">
        <w:rPr>
          <w:rFonts w:ascii="Arial Black" w:hAnsi="Arial Black" w:cstheme="minorHAnsi"/>
          <w:bCs/>
          <w:i/>
          <w:sz w:val="44"/>
          <w:szCs w:val="44"/>
        </w:rPr>
        <w:t>Support UTLA</w:t>
      </w:r>
      <w:r w:rsidR="0057746C">
        <w:rPr>
          <w:rFonts w:ascii="Arial Black" w:hAnsi="Arial Black" w:cstheme="minorHAnsi"/>
          <w:bCs/>
          <w:i/>
          <w:sz w:val="44"/>
          <w:szCs w:val="44"/>
        </w:rPr>
        <w:t>,</w:t>
      </w:r>
      <w:r w:rsidRPr="00116DE1">
        <w:rPr>
          <w:rFonts w:ascii="Arial Black" w:hAnsi="Arial Black" w:cstheme="minorHAnsi"/>
          <w:bCs/>
          <w:i/>
          <w:sz w:val="44"/>
          <w:szCs w:val="44"/>
        </w:rPr>
        <w:t xml:space="preserve"> OEA</w:t>
      </w:r>
      <w:r w:rsidR="0057746C">
        <w:rPr>
          <w:rFonts w:ascii="Arial Black" w:hAnsi="Arial Black" w:cstheme="minorHAnsi"/>
          <w:bCs/>
          <w:i/>
          <w:sz w:val="44"/>
          <w:szCs w:val="44"/>
        </w:rPr>
        <w:t xml:space="preserve"> </w:t>
      </w:r>
      <w:r w:rsidR="00E765B4">
        <w:rPr>
          <w:rFonts w:ascii="Arial Black" w:hAnsi="Arial Black" w:cstheme="minorHAnsi"/>
          <w:bCs/>
          <w:i/>
          <w:sz w:val="44"/>
          <w:szCs w:val="44"/>
        </w:rPr>
        <w:t>and</w:t>
      </w:r>
      <w:r w:rsidR="0057746C">
        <w:rPr>
          <w:rFonts w:ascii="Arial Black" w:hAnsi="Arial Black" w:cstheme="minorHAnsi"/>
          <w:bCs/>
          <w:i/>
          <w:sz w:val="44"/>
          <w:szCs w:val="44"/>
        </w:rPr>
        <w:t xml:space="preserve"> Public Education</w:t>
      </w:r>
    </w:p>
    <w:p w14:paraId="36962048" w14:textId="476E4043" w:rsidR="00043DAA" w:rsidRPr="000B4055" w:rsidRDefault="00240247" w:rsidP="00466DBC">
      <w:pPr>
        <w:pStyle w:val="Style1"/>
        <w:spacing w:line="240" w:lineRule="auto"/>
        <w:ind w:left="0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 w:rsidRPr="00240247">
        <w:rPr>
          <w:rFonts w:asciiTheme="minorHAnsi" w:hAnsiTheme="minorHAnsi" w:cstheme="minorHAnsi"/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B72ABEB" wp14:editId="13042AC6">
                <wp:simplePos x="0" y="0"/>
                <wp:positionH relativeFrom="margin">
                  <wp:posOffset>95250</wp:posOffset>
                </wp:positionH>
                <wp:positionV relativeFrom="paragraph">
                  <wp:posOffset>145415</wp:posOffset>
                </wp:positionV>
                <wp:extent cx="6898640" cy="0"/>
                <wp:effectExtent l="0" t="0" r="35560" b="19050"/>
                <wp:wrapSquare wrapText="bothSides"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6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A9611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.5pt,11.45pt" to="550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dm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PQnH0EDozGFdCQK22NtRGT+rFPGv63SGl646oPY8MX88G0rKQkbxJCRtnAH83fNYMYsjB69im&#10;U2v7AAkNQKeoxvmmBj95ROFwXiyKeQ6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" o:allowincell="f" strokeweight=".7pt">
                <w10:wrap type="square" anchorx="margin"/>
              </v:line>
            </w:pict>
          </mc:Fallback>
        </mc:AlternateContent>
      </w:r>
    </w:p>
    <w:p w14:paraId="022C7533" w14:textId="29AC0CF2" w:rsidR="00E36DE0" w:rsidRPr="00116DE1" w:rsidRDefault="001E7DFC" w:rsidP="00116DE1">
      <w:pPr>
        <w:rPr>
          <w:rFonts w:ascii="Arial" w:eastAsia="Times New Roman" w:hAnsi="Arial" w:cs="Arial"/>
          <w:bCs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>J</w:t>
      </w:r>
      <w:r w:rsid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>OIN</w:t>
      </w:r>
      <w:r w:rsidRP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U</w:t>
      </w:r>
      <w:r w:rsid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>S</w:t>
      </w:r>
      <w:r w:rsidRP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>!</w:t>
      </w:r>
      <w:r w:rsid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r w:rsidR="006B5F60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In support of </w:t>
      </w:r>
      <w:r w:rsidR="00240247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United Teachers Los Angeles </w:t>
      </w:r>
      <w:r w:rsidR="006B5F60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>and Oakland</w:t>
      </w:r>
      <w:r w:rsidR="00240247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 Education Association s</w:t>
      </w:r>
      <w:r w:rsidR="006B5F60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trike actions, CTA is holding a </w:t>
      </w:r>
      <w:r w:rsidR="00702FFE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>California #</w:t>
      </w:r>
      <w:proofErr w:type="spellStart"/>
      <w:r w:rsidR="00702FFE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>Red</w:t>
      </w:r>
      <w:r w:rsidR="00116DE1">
        <w:rPr>
          <w:rFonts w:ascii="Arial" w:eastAsia="Times New Roman" w:hAnsi="Arial" w:cs="Arial"/>
          <w:bCs/>
          <w:color w:val="222222"/>
          <w:sz w:val="21"/>
          <w:szCs w:val="21"/>
        </w:rPr>
        <w:t>f</w:t>
      </w:r>
      <w:r w:rsidR="00702FFE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>orEd</w:t>
      </w:r>
      <w:proofErr w:type="spellEnd"/>
      <w:r w:rsidR="00702FFE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 Walk-in</w:t>
      </w:r>
      <w:r w:rsidR="00100F04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 </w:t>
      </w:r>
      <w:r w:rsidR="006B5F60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Day on January 11. This is </w:t>
      </w:r>
      <w:r w:rsidR="00C9594B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>a</w:t>
      </w:r>
      <w:r w:rsidR="00875F46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 </w:t>
      </w:r>
      <w:r w:rsidR="00702FFE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>statewide</w:t>
      </w:r>
      <w:r w:rsidR="00875F46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 event to </w:t>
      </w:r>
      <w:r w:rsidR="00445E81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stand together </w:t>
      </w:r>
      <w:r w:rsidR="006B5F60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as we all fight for the public schools all </w:t>
      </w:r>
      <w:r w:rsidR="00445E81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>our students deserve</w:t>
      </w:r>
      <w:r w:rsidR="00116DE1">
        <w:rPr>
          <w:rFonts w:ascii="Arial" w:eastAsia="Times New Roman" w:hAnsi="Arial" w:cs="Arial"/>
          <w:bCs/>
          <w:color w:val="222222"/>
          <w:sz w:val="21"/>
          <w:szCs w:val="21"/>
        </w:rPr>
        <w:t>, and to stand in solidarity with UTLA and OEA</w:t>
      </w:r>
      <w:r w:rsidR="00445E81" w:rsidRPr="00116DE1">
        <w:rPr>
          <w:rFonts w:ascii="Arial" w:eastAsia="Times New Roman" w:hAnsi="Arial" w:cs="Arial"/>
          <w:bCs/>
          <w:color w:val="222222"/>
          <w:sz w:val="21"/>
          <w:szCs w:val="21"/>
        </w:rPr>
        <w:t>. </w:t>
      </w:r>
      <w:r w:rsidR="000257ED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UTLA has announced educators </w:t>
      </w:r>
      <w:r w:rsidR="0057746C">
        <w:rPr>
          <w:rFonts w:ascii="Arial" w:eastAsia="Times New Roman" w:hAnsi="Arial" w:cs="Arial"/>
          <w:bCs/>
          <w:color w:val="222222"/>
          <w:sz w:val="21"/>
          <w:szCs w:val="21"/>
        </w:rPr>
        <w:t>w</w:t>
      </w:r>
      <w:r w:rsidR="000257ED">
        <w:rPr>
          <w:rFonts w:ascii="Arial" w:eastAsia="Times New Roman" w:hAnsi="Arial" w:cs="Arial"/>
          <w:bCs/>
          <w:color w:val="222222"/>
          <w:sz w:val="21"/>
          <w:szCs w:val="21"/>
        </w:rPr>
        <w:t>ill go on strike January 10.</w:t>
      </w:r>
      <w:r w:rsidR="0057746C"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 OEA has a community rally planned for January 12.</w:t>
      </w:r>
    </w:p>
    <w:p w14:paraId="2D569D0F" w14:textId="77777777" w:rsidR="00F44A90" w:rsidRDefault="00F44A90" w:rsidP="00F44A90">
      <w:pPr>
        <w:rPr>
          <w:rFonts w:asciiTheme="minorHAnsi" w:hAnsiTheme="minorHAnsi" w:cstheme="minorHAnsi"/>
          <w:sz w:val="22"/>
          <w:szCs w:val="22"/>
        </w:rPr>
      </w:pPr>
    </w:p>
    <w:p w14:paraId="66F8EA12" w14:textId="7CA59EAA" w:rsidR="00F44A90" w:rsidRPr="00116DE1" w:rsidRDefault="00F44A90" w:rsidP="00F44A90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>WHAT IS A WALK-</w:t>
      </w:r>
      <w:r w:rsid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>IN</w:t>
      </w:r>
      <w:r w:rsidRP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? </w:t>
      </w:r>
      <w:r w:rsidR="007F43CF" w:rsidRPr="00116DE1">
        <w:rPr>
          <w:rFonts w:ascii="Arial" w:eastAsia="Times New Roman" w:hAnsi="Arial" w:cs="Arial"/>
          <w:color w:val="222222"/>
          <w:sz w:val="21"/>
          <w:szCs w:val="21"/>
        </w:rPr>
        <w:t>A</w:t>
      </w:r>
      <w:r w:rsidR="001E7DFC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 “walk-in” is when </w:t>
      </w:r>
      <w:r w:rsidR="006B5F60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educators, students, </w:t>
      </w:r>
      <w:r w:rsidR="001E7DFC" w:rsidRPr="00116DE1">
        <w:rPr>
          <w:rFonts w:ascii="Arial" w:eastAsia="Times New Roman" w:hAnsi="Arial" w:cs="Arial"/>
          <w:color w:val="222222"/>
          <w:sz w:val="21"/>
          <w:szCs w:val="21"/>
        </w:rPr>
        <w:t>parents</w:t>
      </w:r>
      <w:r w:rsidR="006B5F60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 and </w:t>
      </w:r>
      <w:r w:rsidR="001E7DFC" w:rsidRPr="00116DE1">
        <w:rPr>
          <w:rFonts w:ascii="Arial" w:eastAsia="Times New Roman" w:hAnsi="Arial" w:cs="Arial"/>
          <w:color w:val="222222"/>
          <w:sz w:val="21"/>
          <w:szCs w:val="21"/>
        </w:rPr>
        <w:t>community members</w:t>
      </w:r>
      <w:r w:rsidR="007F43CF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1E7DFC" w:rsidRPr="00116DE1">
        <w:rPr>
          <w:rFonts w:ascii="Arial" w:eastAsia="Times New Roman" w:hAnsi="Arial" w:cs="Arial"/>
          <w:color w:val="222222"/>
          <w:sz w:val="21"/>
          <w:szCs w:val="21"/>
        </w:rPr>
        <w:t>gather out front of their school 30</w:t>
      </w:r>
      <w:r w:rsidR="006B5F60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1E7DFC" w:rsidRPr="00116DE1">
        <w:rPr>
          <w:rFonts w:ascii="Arial" w:eastAsia="Times New Roman" w:hAnsi="Arial" w:cs="Arial"/>
          <w:color w:val="222222"/>
          <w:sz w:val="21"/>
          <w:szCs w:val="21"/>
        </w:rPr>
        <w:t>minutes before the</w:t>
      </w:r>
      <w:r w:rsidR="006B5F60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 school day s</w:t>
      </w:r>
      <w:r w:rsidR="001E7DFC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tarts. </w:t>
      </w:r>
      <w:r w:rsidR="00240247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They wear red shirts for this </w:t>
      </w:r>
      <w:r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specific action, hold signs and banners and hand out informational flyers. </w:t>
      </w:r>
      <w:r w:rsidRPr="00ED276A">
        <w:rPr>
          <w:rFonts w:ascii="Arial" w:eastAsia="Times New Roman" w:hAnsi="Arial" w:cs="Arial"/>
          <w:color w:val="222222"/>
          <w:sz w:val="21"/>
          <w:szCs w:val="21"/>
        </w:rPr>
        <w:t xml:space="preserve">They meet with parents, students, school employees, and education activists;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march around the school, </w:t>
      </w:r>
      <w:r w:rsidRPr="00ED276A">
        <w:rPr>
          <w:rFonts w:ascii="Arial" w:eastAsia="Times New Roman" w:hAnsi="Arial" w:cs="Arial"/>
          <w:color w:val="222222"/>
          <w:sz w:val="21"/>
          <w:szCs w:val="21"/>
        </w:rPr>
        <w:t>take pictures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and post to social media</w:t>
      </w:r>
      <w:r w:rsidRPr="00ED276A">
        <w:rPr>
          <w:rFonts w:ascii="Arial" w:eastAsia="Times New Roman" w:hAnsi="Arial" w:cs="Arial"/>
          <w:color w:val="222222"/>
          <w:sz w:val="21"/>
          <w:szCs w:val="21"/>
        </w:rPr>
        <w:t xml:space="preserve">; talk to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news </w:t>
      </w:r>
      <w:r w:rsidRPr="00ED276A">
        <w:rPr>
          <w:rFonts w:ascii="Arial" w:eastAsia="Times New Roman" w:hAnsi="Arial" w:cs="Arial"/>
          <w:color w:val="222222"/>
          <w:sz w:val="21"/>
          <w:szCs w:val="21"/>
        </w:rPr>
        <w:t>media and elected officials, and then all walk-in to school in unison.</w:t>
      </w:r>
    </w:p>
    <w:p w14:paraId="48C0452E" w14:textId="77777777" w:rsidR="00F44A90" w:rsidRDefault="00F44A90" w:rsidP="00240247">
      <w:pPr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3521E4B0" w14:textId="1BC69802" w:rsidR="00240247" w:rsidRPr="00ED276A" w:rsidRDefault="00240247" w:rsidP="00240247">
      <w:pPr>
        <w:rPr>
          <w:rFonts w:ascii="Arial" w:eastAsia="Times New Roman" w:hAnsi="Arial" w:cs="Arial"/>
          <w:color w:val="000000"/>
        </w:rPr>
      </w:pPr>
      <w:r w:rsidRPr="00ED276A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WHO </w:t>
      </w:r>
      <w:r w:rsidR="0057746C">
        <w:rPr>
          <w:rFonts w:ascii="Arial" w:eastAsia="Times New Roman" w:hAnsi="Arial" w:cs="Arial"/>
          <w:b/>
          <w:bCs/>
          <w:color w:val="222222"/>
          <w:sz w:val="21"/>
          <w:szCs w:val="21"/>
        </w:rPr>
        <w:t>PARTICIPATES</w:t>
      </w:r>
      <w:r w:rsidRPr="00ED276A">
        <w:rPr>
          <w:rFonts w:ascii="Arial" w:eastAsia="Times New Roman" w:hAnsi="Arial" w:cs="Arial"/>
          <w:b/>
          <w:bCs/>
          <w:color w:val="222222"/>
          <w:sz w:val="21"/>
          <w:szCs w:val="21"/>
        </w:rPr>
        <w:t>?</w:t>
      </w:r>
    </w:p>
    <w:p w14:paraId="736FDE14" w14:textId="2848C17B" w:rsidR="00240247" w:rsidRDefault="00240247" w:rsidP="002402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D276A">
        <w:rPr>
          <w:rFonts w:ascii="Arial" w:hAnsi="Arial" w:cs="Arial"/>
          <w:color w:val="222222"/>
          <w:sz w:val="21"/>
          <w:szCs w:val="21"/>
          <w:shd w:val="clear" w:color="auto" w:fill="FFFFFF"/>
        </w:rPr>
        <w:t>A</w:t>
      </w:r>
      <w:r w:rsidR="00F44A90">
        <w:rPr>
          <w:rFonts w:ascii="Arial" w:hAnsi="Arial" w:cs="Arial"/>
          <w:color w:val="222222"/>
          <w:sz w:val="21"/>
          <w:szCs w:val="21"/>
          <w:shd w:val="clear" w:color="auto" w:fill="FFFFFF"/>
        </w:rPr>
        <w:t>ll educators, including teachers, education support professionals, district administrators</w:t>
      </w:r>
      <w:r w:rsidR="00116DE1">
        <w:rPr>
          <w:rFonts w:ascii="Arial" w:hAnsi="Arial" w:cs="Arial"/>
          <w:color w:val="222222"/>
          <w:sz w:val="21"/>
          <w:szCs w:val="21"/>
          <w:shd w:val="clear" w:color="auto" w:fill="FFFFFF"/>
        </w:rPr>
        <w:t>;</w:t>
      </w:r>
      <w:r w:rsidR="00F44A9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students</w:t>
      </w:r>
      <w:r w:rsidR="00116DE1">
        <w:rPr>
          <w:rFonts w:ascii="Arial" w:hAnsi="Arial" w:cs="Arial"/>
          <w:color w:val="222222"/>
          <w:sz w:val="21"/>
          <w:szCs w:val="21"/>
          <w:shd w:val="clear" w:color="auto" w:fill="FFFFFF"/>
        </w:rPr>
        <w:t>;</w:t>
      </w:r>
      <w:r w:rsidR="00F44A9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parents and community members are </w:t>
      </w:r>
      <w:r w:rsidRPr="00ED276A">
        <w:rPr>
          <w:rFonts w:ascii="Arial" w:hAnsi="Arial" w:cs="Arial"/>
          <w:color w:val="222222"/>
          <w:sz w:val="21"/>
          <w:szCs w:val="21"/>
          <w:shd w:val="clear" w:color="auto" w:fill="FFFFFF"/>
        </w:rPr>
        <w:t>encouraged to participate. </w:t>
      </w:r>
    </w:p>
    <w:p w14:paraId="2FA37543" w14:textId="77777777" w:rsidR="00240247" w:rsidRDefault="00240247" w:rsidP="00466DB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E90F64" w14:textId="376EF239" w:rsidR="00F44A90" w:rsidRPr="00116DE1" w:rsidRDefault="00F44A90" w:rsidP="00240247">
      <w:pPr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>WHY WALK-</w:t>
      </w:r>
      <w:r w:rsid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>IN</w:t>
      </w:r>
      <w:r w:rsidRP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>?</w:t>
      </w:r>
    </w:p>
    <w:p w14:paraId="25FDC67D" w14:textId="016AA92F" w:rsidR="00240247" w:rsidRPr="00116DE1" w:rsidRDefault="00240247" w:rsidP="00240247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From Oakland to Los Angeles, educators </w:t>
      </w:r>
      <w:proofErr w:type="gramStart"/>
      <w:r w:rsidRPr="00116DE1">
        <w:rPr>
          <w:rFonts w:ascii="Arial" w:eastAsia="Times New Roman" w:hAnsi="Arial" w:cs="Arial"/>
          <w:color w:val="222222"/>
          <w:sz w:val="21"/>
          <w:szCs w:val="21"/>
        </w:rPr>
        <w:t>are dedicated to providing</w:t>
      </w:r>
      <w:proofErr w:type="gramEnd"/>
      <w:r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 the quality public education every child deserves, regardless of their zip code. Educators will not stop until their students have the resources they need to succeed, including: </w:t>
      </w:r>
    </w:p>
    <w:p w14:paraId="13B4607D" w14:textId="77777777" w:rsidR="00240247" w:rsidRPr="00116DE1" w:rsidRDefault="00240247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>Smaller class sizes</w:t>
      </w:r>
    </w:p>
    <w:p w14:paraId="09E6476F" w14:textId="77777777" w:rsidR="00240247" w:rsidRPr="00116DE1" w:rsidRDefault="00240247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>More nurses, librarians, counselors and psychologists</w:t>
      </w:r>
    </w:p>
    <w:p w14:paraId="624F2901" w14:textId="77777777" w:rsidR="00240247" w:rsidRPr="00116DE1" w:rsidRDefault="00240247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>Less testing and more teaching</w:t>
      </w:r>
    </w:p>
    <w:p w14:paraId="11E4EBFD" w14:textId="73C4265F" w:rsidR="00240247" w:rsidRPr="00116DE1" w:rsidRDefault="00240247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>Safer schools</w:t>
      </w:r>
      <w:r w:rsidR="00F44A90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 for all students</w:t>
      </w:r>
    </w:p>
    <w:p w14:paraId="163DF1D3" w14:textId="6A156CC7" w:rsidR="00240247" w:rsidRPr="00116DE1" w:rsidRDefault="00240247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Stronger oversight and regulation of </w:t>
      </w:r>
      <w:r w:rsidR="00F44A90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corporate </w:t>
      </w:r>
      <w:r w:rsidRPr="00116DE1">
        <w:rPr>
          <w:rFonts w:ascii="Arial" w:eastAsia="Times New Roman" w:hAnsi="Arial" w:cs="Arial"/>
          <w:color w:val="222222"/>
          <w:sz w:val="21"/>
          <w:szCs w:val="21"/>
        </w:rPr>
        <w:t>charter schools</w:t>
      </w:r>
    </w:p>
    <w:p w14:paraId="6172E5DF" w14:textId="77777777" w:rsidR="00240247" w:rsidRPr="00116DE1" w:rsidRDefault="00240247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>Support for community schools</w:t>
      </w:r>
    </w:p>
    <w:p w14:paraId="0FE97B06" w14:textId="321CA72D" w:rsidR="00240247" w:rsidRDefault="00240247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Competitive wages to </w:t>
      </w:r>
      <w:r w:rsidR="00F44A90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attract and </w:t>
      </w:r>
      <w:r w:rsidRPr="00116DE1">
        <w:rPr>
          <w:rFonts w:ascii="Arial" w:eastAsia="Times New Roman" w:hAnsi="Arial" w:cs="Arial"/>
          <w:color w:val="222222"/>
          <w:sz w:val="21"/>
          <w:szCs w:val="21"/>
        </w:rPr>
        <w:t>keep quality educators from being priced out of living where they teach</w:t>
      </w:r>
    </w:p>
    <w:p w14:paraId="10462C44" w14:textId="714D226C" w:rsidR="00A31118" w:rsidRPr="00116DE1" w:rsidRDefault="00A31118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Adequate funding </w:t>
      </w:r>
      <w:bookmarkStart w:id="0" w:name="_GoBack"/>
      <w:bookmarkEnd w:id="0"/>
    </w:p>
    <w:p w14:paraId="273C8FB1" w14:textId="77777777" w:rsidR="00240247" w:rsidRPr="008A52AE" w:rsidRDefault="00240247" w:rsidP="00466DB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EA7083" w14:textId="7C942833" w:rsidR="006D0039" w:rsidRPr="0057746C" w:rsidRDefault="008A52AE" w:rsidP="00116DE1">
      <w:p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7746C">
        <w:rPr>
          <w:rFonts w:ascii="Arial" w:eastAsia="Times New Roman" w:hAnsi="Arial" w:cs="Arial"/>
          <w:b/>
          <w:bCs/>
          <w:color w:val="222222"/>
          <w:sz w:val="24"/>
          <w:szCs w:val="24"/>
        </w:rPr>
        <w:t>Walk-ins build relationships</w:t>
      </w:r>
      <w:r w:rsidR="00116DE1" w:rsidRPr="0057746C">
        <w:rPr>
          <w:rFonts w:ascii="Arial" w:eastAsia="Times New Roman" w:hAnsi="Arial" w:cs="Arial"/>
          <w:b/>
          <w:bCs/>
          <w:color w:val="222222"/>
          <w:sz w:val="24"/>
          <w:szCs w:val="24"/>
        </w:rPr>
        <w:t>, power, hope and awareness!</w:t>
      </w:r>
      <w:r w:rsidRPr="0057746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14:paraId="08C5572C" w14:textId="77777777" w:rsidR="00116DE1" w:rsidRDefault="00116DE1" w:rsidP="007B7C4B">
      <w:pPr>
        <w:pStyle w:val="Style1"/>
        <w:spacing w:line="240" w:lineRule="auto"/>
        <w:ind w:left="0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</w:p>
    <w:p w14:paraId="143FDB4C" w14:textId="149F4180" w:rsidR="000B4055" w:rsidRPr="00116DE1" w:rsidRDefault="000B4055" w:rsidP="00116DE1">
      <w:pPr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>I</w:t>
      </w:r>
      <w:r w:rsidR="00116DE1">
        <w:rPr>
          <w:rFonts w:ascii="Arial" w:eastAsia="Times New Roman" w:hAnsi="Arial" w:cs="Arial"/>
          <w:b/>
          <w:bCs/>
          <w:color w:val="222222"/>
          <w:sz w:val="21"/>
          <w:szCs w:val="21"/>
        </w:rPr>
        <w:t>’M IN. NOW WHAT?</w:t>
      </w:r>
    </w:p>
    <w:p w14:paraId="4A2DCB4A" w14:textId="77777777" w:rsidR="00063725" w:rsidRPr="00116DE1" w:rsidRDefault="00063725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>Share and talk about this handout with your fellow educators, community allies, and social media networks.</w:t>
      </w:r>
    </w:p>
    <w:p w14:paraId="1A773E6C" w14:textId="78C4D1A5" w:rsidR="00F44A90" w:rsidRPr="00116DE1" w:rsidRDefault="00063725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>Organize</w:t>
      </w:r>
      <w:r w:rsidR="00F44A90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 a</w:t>
      </w:r>
      <w:r w:rsidR="00116DE1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 W</w:t>
      </w:r>
      <w:r w:rsidR="00F44A90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alk-in at one </w:t>
      </w:r>
      <w:r w:rsidR="00E3798D">
        <w:rPr>
          <w:rFonts w:ascii="Arial" w:eastAsia="Times New Roman" w:hAnsi="Arial" w:cs="Arial"/>
          <w:color w:val="222222"/>
          <w:sz w:val="21"/>
          <w:szCs w:val="21"/>
        </w:rPr>
        <w:t xml:space="preserve">or more </w:t>
      </w:r>
      <w:r w:rsidR="00F44A90" w:rsidRPr="00116DE1">
        <w:rPr>
          <w:rFonts w:ascii="Arial" w:eastAsia="Times New Roman" w:hAnsi="Arial" w:cs="Arial"/>
          <w:color w:val="222222"/>
          <w:sz w:val="21"/>
          <w:szCs w:val="21"/>
        </w:rPr>
        <w:t>school</w:t>
      </w:r>
      <w:r w:rsidR="00E3798D">
        <w:rPr>
          <w:rFonts w:ascii="Arial" w:eastAsia="Times New Roman" w:hAnsi="Arial" w:cs="Arial"/>
          <w:color w:val="222222"/>
          <w:sz w:val="21"/>
          <w:szCs w:val="21"/>
        </w:rPr>
        <w:t>s</w:t>
      </w:r>
      <w:r w:rsidR="00F44A90"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 in your chapter or district. </w:t>
      </w:r>
    </w:p>
    <w:p w14:paraId="392C7F76" w14:textId="77777777" w:rsidR="00F44A90" w:rsidRPr="00116DE1" w:rsidRDefault="00F44A90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>Wear #</w:t>
      </w:r>
      <w:proofErr w:type="spellStart"/>
      <w:r w:rsidRPr="00116DE1">
        <w:rPr>
          <w:rFonts w:ascii="Arial" w:eastAsia="Times New Roman" w:hAnsi="Arial" w:cs="Arial"/>
          <w:color w:val="222222"/>
          <w:sz w:val="21"/>
          <w:szCs w:val="21"/>
        </w:rPr>
        <w:t>RedforEd</w:t>
      </w:r>
      <w:proofErr w:type="spellEnd"/>
      <w:r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 on January 11. </w:t>
      </w:r>
    </w:p>
    <w:p w14:paraId="19F66514" w14:textId="0137DC6F" w:rsidR="000257ED" w:rsidRDefault="000257ED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Stay tuned for more details in the new year. </w:t>
      </w:r>
    </w:p>
    <w:p w14:paraId="7C9DAADD" w14:textId="52D06C60" w:rsidR="00F44A90" w:rsidRPr="00116DE1" w:rsidRDefault="00F44A90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 xml:space="preserve">Visit, </w:t>
      </w:r>
      <w:hyperlink r:id="rId5" w:history="1">
        <w:r w:rsidR="00116DE1" w:rsidRPr="000C64A0">
          <w:rPr>
            <w:rStyle w:val="Hyperlink"/>
            <w:rFonts w:ascii="Arial" w:eastAsia="Times New Roman" w:hAnsi="Arial" w:cs="Arial"/>
            <w:sz w:val="21"/>
            <w:szCs w:val="21"/>
          </w:rPr>
          <w:t>www.cta.org/redfored</w:t>
        </w:r>
      </w:hyperlink>
      <w:r w:rsidR="00116DE1">
        <w:rPr>
          <w:rFonts w:ascii="Arial" w:eastAsia="Times New Roman" w:hAnsi="Arial" w:cs="Arial"/>
          <w:color w:val="222222"/>
          <w:sz w:val="21"/>
          <w:szCs w:val="21"/>
        </w:rPr>
        <w:t xml:space="preserve"> or </w:t>
      </w:r>
      <w:hyperlink r:id="rId6" w:history="1">
        <w:r w:rsidR="00116DE1" w:rsidRPr="000C64A0">
          <w:rPr>
            <w:rStyle w:val="Hyperlink"/>
            <w:rFonts w:ascii="Arial" w:eastAsia="Times New Roman" w:hAnsi="Arial" w:cs="Arial"/>
            <w:sz w:val="21"/>
            <w:szCs w:val="21"/>
          </w:rPr>
          <w:t>www.wearepublicschools.org</w:t>
        </w:r>
      </w:hyperlink>
      <w:r w:rsidR="00116DE1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04C6816E" w14:textId="04FC43E8" w:rsidR="00063725" w:rsidRPr="00116DE1" w:rsidRDefault="00063725" w:rsidP="00116DE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116DE1">
        <w:rPr>
          <w:rFonts w:ascii="Arial" w:eastAsia="Times New Roman" w:hAnsi="Arial" w:cs="Arial"/>
          <w:color w:val="222222"/>
          <w:sz w:val="21"/>
          <w:szCs w:val="21"/>
        </w:rPr>
        <w:t>Share on social media</w:t>
      </w:r>
      <w:r w:rsidR="00116DE1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="0057746C">
        <w:rPr>
          <w:rFonts w:ascii="Arial" w:eastAsia="Times New Roman" w:hAnsi="Arial" w:cs="Arial"/>
          <w:color w:val="222222"/>
          <w:sz w:val="21"/>
          <w:szCs w:val="21"/>
        </w:rPr>
        <w:t xml:space="preserve">Current </w:t>
      </w:r>
      <w:r w:rsidR="00116DE1">
        <w:rPr>
          <w:rFonts w:ascii="Arial" w:eastAsia="Times New Roman" w:hAnsi="Arial" w:cs="Arial"/>
          <w:color w:val="222222"/>
          <w:sz w:val="21"/>
          <w:szCs w:val="21"/>
        </w:rPr>
        <w:t>hashtags:</w:t>
      </w:r>
      <w:r w:rsidR="000257ED">
        <w:rPr>
          <w:rFonts w:ascii="Arial" w:eastAsia="Times New Roman" w:hAnsi="Arial" w:cs="Arial"/>
          <w:color w:val="222222"/>
          <w:sz w:val="21"/>
          <w:szCs w:val="21"/>
        </w:rPr>
        <w:t xml:space="preserve"> #</w:t>
      </w:r>
      <w:proofErr w:type="spellStart"/>
      <w:r w:rsidR="000257ED">
        <w:rPr>
          <w:rFonts w:ascii="Arial" w:eastAsia="Times New Roman" w:hAnsi="Arial" w:cs="Arial"/>
          <w:color w:val="222222"/>
          <w:sz w:val="21"/>
          <w:szCs w:val="21"/>
        </w:rPr>
        <w:t>WalkinForEd</w:t>
      </w:r>
      <w:proofErr w:type="spellEnd"/>
      <w:r w:rsidR="000257ED">
        <w:rPr>
          <w:rFonts w:ascii="Arial" w:eastAsia="Times New Roman" w:hAnsi="Arial" w:cs="Arial"/>
          <w:color w:val="222222"/>
          <w:sz w:val="21"/>
          <w:szCs w:val="21"/>
        </w:rPr>
        <w:t xml:space="preserve"> #</w:t>
      </w:r>
      <w:proofErr w:type="spellStart"/>
      <w:r w:rsidR="000257ED">
        <w:rPr>
          <w:rFonts w:ascii="Arial" w:eastAsia="Times New Roman" w:hAnsi="Arial" w:cs="Arial"/>
          <w:color w:val="222222"/>
          <w:sz w:val="21"/>
          <w:szCs w:val="21"/>
        </w:rPr>
        <w:t>RedForEd</w:t>
      </w:r>
      <w:proofErr w:type="spellEnd"/>
      <w:r w:rsidR="00116DE1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0257ED">
        <w:rPr>
          <w:rFonts w:ascii="Arial" w:eastAsia="Times New Roman" w:hAnsi="Arial" w:cs="Arial"/>
          <w:color w:val="222222"/>
          <w:sz w:val="21"/>
          <w:szCs w:val="21"/>
        </w:rPr>
        <w:t>#</w:t>
      </w:r>
      <w:proofErr w:type="spellStart"/>
      <w:r w:rsidR="000257ED">
        <w:rPr>
          <w:rFonts w:ascii="Arial" w:eastAsia="Times New Roman" w:hAnsi="Arial" w:cs="Arial"/>
          <w:color w:val="222222"/>
          <w:sz w:val="21"/>
          <w:szCs w:val="21"/>
        </w:rPr>
        <w:t>WeAreCTA</w:t>
      </w:r>
      <w:proofErr w:type="spellEnd"/>
      <w:r w:rsidR="000257ED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116DE1">
        <w:rPr>
          <w:rFonts w:ascii="Arial" w:eastAsia="Times New Roman" w:hAnsi="Arial" w:cs="Arial"/>
          <w:color w:val="222222"/>
          <w:sz w:val="21"/>
          <w:szCs w:val="21"/>
        </w:rPr>
        <w:t>#</w:t>
      </w:r>
      <w:proofErr w:type="spellStart"/>
      <w:r w:rsidR="00116DE1">
        <w:rPr>
          <w:rFonts w:ascii="Arial" w:eastAsia="Times New Roman" w:hAnsi="Arial" w:cs="Arial"/>
          <w:color w:val="222222"/>
          <w:sz w:val="21"/>
          <w:szCs w:val="21"/>
        </w:rPr>
        <w:t>WeAreLA</w:t>
      </w:r>
      <w:proofErr w:type="spellEnd"/>
      <w:r w:rsidR="00116DE1">
        <w:rPr>
          <w:rFonts w:ascii="Arial" w:eastAsia="Times New Roman" w:hAnsi="Arial" w:cs="Arial"/>
          <w:color w:val="222222"/>
          <w:sz w:val="21"/>
          <w:szCs w:val="21"/>
        </w:rPr>
        <w:t>, #</w:t>
      </w:r>
      <w:proofErr w:type="spellStart"/>
      <w:r w:rsidR="0057746C">
        <w:rPr>
          <w:rFonts w:ascii="Arial" w:eastAsia="Times New Roman" w:hAnsi="Arial" w:cs="Arial"/>
          <w:color w:val="222222"/>
          <w:sz w:val="21"/>
          <w:szCs w:val="21"/>
        </w:rPr>
        <w:t>UTLAStrong</w:t>
      </w:r>
      <w:proofErr w:type="spellEnd"/>
      <w:r w:rsidR="0057746C">
        <w:rPr>
          <w:rFonts w:ascii="Arial" w:eastAsia="Times New Roman" w:hAnsi="Arial" w:cs="Arial"/>
          <w:color w:val="222222"/>
          <w:sz w:val="21"/>
          <w:szCs w:val="21"/>
        </w:rPr>
        <w:t>, #</w:t>
      </w:r>
      <w:proofErr w:type="spellStart"/>
      <w:r w:rsidR="0057746C">
        <w:rPr>
          <w:rFonts w:ascii="Arial" w:eastAsia="Times New Roman" w:hAnsi="Arial" w:cs="Arial"/>
          <w:color w:val="222222"/>
          <w:sz w:val="21"/>
          <w:szCs w:val="21"/>
        </w:rPr>
        <w:t>UniteForOaklandKids</w:t>
      </w:r>
      <w:proofErr w:type="spellEnd"/>
      <w:r w:rsidR="0057746C">
        <w:rPr>
          <w:rFonts w:ascii="Arial" w:eastAsia="Times New Roman" w:hAnsi="Arial" w:cs="Arial"/>
          <w:color w:val="222222"/>
          <w:sz w:val="21"/>
          <w:szCs w:val="21"/>
        </w:rPr>
        <w:t>,</w:t>
      </w:r>
      <w:r w:rsidR="00116DE1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C2577A" w:rsidRPr="00116DE1">
        <w:rPr>
          <w:rFonts w:ascii="Arial" w:eastAsia="Times New Roman" w:hAnsi="Arial" w:cs="Arial"/>
          <w:color w:val="222222"/>
          <w:sz w:val="21"/>
          <w:szCs w:val="21"/>
        </w:rPr>
        <w:t>#</w:t>
      </w:r>
      <w:proofErr w:type="spellStart"/>
      <w:r w:rsidR="000257ED">
        <w:rPr>
          <w:rFonts w:ascii="Arial" w:eastAsia="Times New Roman" w:hAnsi="Arial" w:cs="Arial"/>
          <w:color w:val="222222"/>
          <w:sz w:val="21"/>
          <w:szCs w:val="21"/>
        </w:rPr>
        <w:t>We</w:t>
      </w:r>
      <w:r w:rsidR="0057746C">
        <w:rPr>
          <w:rFonts w:ascii="Arial" w:eastAsia="Times New Roman" w:hAnsi="Arial" w:cs="Arial"/>
          <w:color w:val="222222"/>
          <w:sz w:val="21"/>
          <w:szCs w:val="21"/>
        </w:rPr>
        <w:t>AreOEA</w:t>
      </w:r>
      <w:proofErr w:type="spellEnd"/>
      <w:r w:rsidR="0057746C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2E5FAB3D" w14:textId="77777777" w:rsidR="00063725" w:rsidRPr="000B4055" w:rsidRDefault="00063725" w:rsidP="007B7C4B">
      <w:pPr>
        <w:pStyle w:val="Style1"/>
        <w:spacing w:line="240" w:lineRule="auto"/>
        <w:ind w:left="0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</w:p>
    <w:p w14:paraId="3FEA67EA" w14:textId="77777777" w:rsidR="007A5251" w:rsidRPr="000B4055" w:rsidRDefault="007A5251" w:rsidP="00466DBC">
      <w:pPr>
        <w:pStyle w:val="Style2"/>
        <w:adjustRightInd/>
        <w:rPr>
          <w:rFonts w:asciiTheme="minorHAnsi" w:hAnsiTheme="minorHAnsi" w:cstheme="minorHAnsi"/>
          <w:sz w:val="22"/>
          <w:szCs w:val="22"/>
        </w:rPr>
      </w:pPr>
    </w:p>
    <w:p w14:paraId="2B78F942" w14:textId="77777777" w:rsidR="00C47668" w:rsidRPr="000B4055" w:rsidRDefault="00C47668" w:rsidP="00466DBC">
      <w:pPr>
        <w:pStyle w:val="Style1"/>
        <w:spacing w:line="240" w:lineRule="auto"/>
        <w:ind w:left="0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 w:rsidRPr="000B4055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4699" w:rsidRPr="000B4055"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5AFF33CA" w14:textId="34D72343" w:rsidR="007921DE" w:rsidRPr="000B4055" w:rsidRDefault="0057746C" w:rsidP="00466DBC">
      <w:pPr>
        <w:pStyle w:val="Style1"/>
        <w:spacing w:line="240" w:lineRule="auto"/>
        <w:ind w:left="0"/>
        <w:rPr>
          <w:rStyle w:val="CharacterStyle1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C70948C" wp14:editId="28A3099F">
            <wp:extent cx="6858000" cy="612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 LOGO with one line name BLU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1DE" w:rsidRPr="000B4055" w:rsidSect="00BC4F1A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405"/>
    <w:multiLevelType w:val="multilevel"/>
    <w:tmpl w:val="CD72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14E8B"/>
    <w:multiLevelType w:val="hybridMultilevel"/>
    <w:tmpl w:val="DFFA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01F9"/>
    <w:multiLevelType w:val="hybridMultilevel"/>
    <w:tmpl w:val="AD90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35A5"/>
    <w:multiLevelType w:val="hybridMultilevel"/>
    <w:tmpl w:val="5B4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4433A"/>
    <w:multiLevelType w:val="hybridMultilevel"/>
    <w:tmpl w:val="EEEC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F5BA9"/>
    <w:multiLevelType w:val="hybridMultilevel"/>
    <w:tmpl w:val="0C9A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E6436"/>
    <w:multiLevelType w:val="hybridMultilevel"/>
    <w:tmpl w:val="522E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915D6"/>
    <w:multiLevelType w:val="hybridMultilevel"/>
    <w:tmpl w:val="F482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7CAA"/>
    <w:multiLevelType w:val="hybridMultilevel"/>
    <w:tmpl w:val="C94C1B5A"/>
    <w:lvl w:ilvl="0" w:tplc="B762D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0A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C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2C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63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0E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25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E7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8D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95A48"/>
    <w:multiLevelType w:val="hybridMultilevel"/>
    <w:tmpl w:val="AA4C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0F2B"/>
    <w:multiLevelType w:val="multilevel"/>
    <w:tmpl w:val="226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25203A"/>
    <w:multiLevelType w:val="hybridMultilevel"/>
    <w:tmpl w:val="0350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615A2"/>
    <w:multiLevelType w:val="hybridMultilevel"/>
    <w:tmpl w:val="4E5A28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042921"/>
    <w:multiLevelType w:val="hybridMultilevel"/>
    <w:tmpl w:val="EEAC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E232E"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26ADE"/>
    <w:multiLevelType w:val="hybridMultilevel"/>
    <w:tmpl w:val="258A8258"/>
    <w:lvl w:ilvl="0" w:tplc="9320BE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E46F9"/>
    <w:multiLevelType w:val="hybridMultilevel"/>
    <w:tmpl w:val="1888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77"/>
    <w:rsid w:val="00002951"/>
    <w:rsid w:val="0001187B"/>
    <w:rsid w:val="00016E21"/>
    <w:rsid w:val="0002175B"/>
    <w:rsid w:val="000257ED"/>
    <w:rsid w:val="000313C7"/>
    <w:rsid w:val="000343CE"/>
    <w:rsid w:val="00040885"/>
    <w:rsid w:val="00043DAA"/>
    <w:rsid w:val="00050AAB"/>
    <w:rsid w:val="0005369F"/>
    <w:rsid w:val="00054352"/>
    <w:rsid w:val="000634EC"/>
    <w:rsid w:val="00063725"/>
    <w:rsid w:val="0007418F"/>
    <w:rsid w:val="0007501D"/>
    <w:rsid w:val="00081F9E"/>
    <w:rsid w:val="00087046"/>
    <w:rsid w:val="00090810"/>
    <w:rsid w:val="000A4F25"/>
    <w:rsid w:val="000B4055"/>
    <w:rsid w:val="000B5EEA"/>
    <w:rsid w:val="000D21FF"/>
    <w:rsid w:val="000E29B3"/>
    <w:rsid w:val="00100F04"/>
    <w:rsid w:val="00107D18"/>
    <w:rsid w:val="0011296F"/>
    <w:rsid w:val="00112A9D"/>
    <w:rsid w:val="001142C4"/>
    <w:rsid w:val="00116DE1"/>
    <w:rsid w:val="0012044D"/>
    <w:rsid w:val="0013055E"/>
    <w:rsid w:val="0013341B"/>
    <w:rsid w:val="001341D0"/>
    <w:rsid w:val="00134275"/>
    <w:rsid w:val="00144715"/>
    <w:rsid w:val="0014662E"/>
    <w:rsid w:val="0016030D"/>
    <w:rsid w:val="00164425"/>
    <w:rsid w:val="001731A5"/>
    <w:rsid w:val="00177386"/>
    <w:rsid w:val="0017749B"/>
    <w:rsid w:val="001932E2"/>
    <w:rsid w:val="001A10E4"/>
    <w:rsid w:val="001A6D4B"/>
    <w:rsid w:val="001A7489"/>
    <w:rsid w:val="001C061C"/>
    <w:rsid w:val="001C7AE2"/>
    <w:rsid w:val="001D438D"/>
    <w:rsid w:val="001E7DFC"/>
    <w:rsid w:val="001F0434"/>
    <w:rsid w:val="001F4170"/>
    <w:rsid w:val="001F712F"/>
    <w:rsid w:val="0020189F"/>
    <w:rsid w:val="002132B7"/>
    <w:rsid w:val="00220F06"/>
    <w:rsid w:val="00240247"/>
    <w:rsid w:val="00246482"/>
    <w:rsid w:val="0024721A"/>
    <w:rsid w:val="00250BF7"/>
    <w:rsid w:val="00254970"/>
    <w:rsid w:val="00254B0D"/>
    <w:rsid w:val="002563F5"/>
    <w:rsid w:val="00281BB5"/>
    <w:rsid w:val="002830BB"/>
    <w:rsid w:val="00283DBC"/>
    <w:rsid w:val="0028464D"/>
    <w:rsid w:val="002A0E97"/>
    <w:rsid w:val="002B7534"/>
    <w:rsid w:val="002B7E23"/>
    <w:rsid w:val="002C32D5"/>
    <w:rsid w:val="002C3C8F"/>
    <w:rsid w:val="002C4B4F"/>
    <w:rsid w:val="002C7D8F"/>
    <w:rsid w:val="002D11F7"/>
    <w:rsid w:val="002D2C7F"/>
    <w:rsid w:val="002D69B0"/>
    <w:rsid w:val="002E1010"/>
    <w:rsid w:val="002F7710"/>
    <w:rsid w:val="002F79FF"/>
    <w:rsid w:val="003032D6"/>
    <w:rsid w:val="003047D2"/>
    <w:rsid w:val="0031232C"/>
    <w:rsid w:val="00314575"/>
    <w:rsid w:val="00314CE5"/>
    <w:rsid w:val="00314F89"/>
    <w:rsid w:val="00317DD5"/>
    <w:rsid w:val="00322ECC"/>
    <w:rsid w:val="00323294"/>
    <w:rsid w:val="00326C80"/>
    <w:rsid w:val="00332154"/>
    <w:rsid w:val="00336279"/>
    <w:rsid w:val="00341809"/>
    <w:rsid w:val="00353D2E"/>
    <w:rsid w:val="00360233"/>
    <w:rsid w:val="00373D4D"/>
    <w:rsid w:val="00380860"/>
    <w:rsid w:val="003936F3"/>
    <w:rsid w:val="003A0488"/>
    <w:rsid w:val="003C3ECA"/>
    <w:rsid w:val="003D198D"/>
    <w:rsid w:val="003E4D14"/>
    <w:rsid w:val="003F1938"/>
    <w:rsid w:val="003F74D3"/>
    <w:rsid w:val="004106E9"/>
    <w:rsid w:val="0041309C"/>
    <w:rsid w:val="00414F1B"/>
    <w:rsid w:val="004157C5"/>
    <w:rsid w:val="004214B0"/>
    <w:rsid w:val="00440DEF"/>
    <w:rsid w:val="00442AED"/>
    <w:rsid w:val="004452C6"/>
    <w:rsid w:val="00445585"/>
    <w:rsid w:val="00445E81"/>
    <w:rsid w:val="00447008"/>
    <w:rsid w:val="004605CF"/>
    <w:rsid w:val="004629E2"/>
    <w:rsid w:val="00466DBC"/>
    <w:rsid w:val="00480BF9"/>
    <w:rsid w:val="0048688D"/>
    <w:rsid w:val="004978B9"/>
    <w:rsid w:val="004A0EA7"/>
    <w:rsid w:val="004A4699"/>
    <w:rsid w:val="004A4FB8"/>
    <w:rsid w:val="004B2103"/>
    <w:rsid w:val="004B751D"/>
    <w:rsid w:val="004C20F6"/>
    <w:rsid w:val="004C5CCF"/>
    <w:rsid w:val="004E0D33"/>
    <w:rsid w:val="004E765C"/>
    <w:rsid w:val="004F1156"/>
    <w:rsid w:val="004F6F28"/>
    <w:rsid w:val="0051793B"/>
    <w:rsid w:val="0052216D"/>
    <w:rsid w:val="00534898"/>
    <w:rsid w:val="00541EA2"/>
    <w:rsid w:val="00542E03"/>
    <w:rsid w:val="00565A35"/>
    <w:rsid w:val="005710F8"/>
    <w:rsid w:val="0057746C"/>
    <w:rsid w:val="00583589"/>
    <w:rsid w:val="005854F5"/>
    <w:rsid w:val="00586260"/>
    <w:rsid w:val="00592BBE"/>
    <w:rsid w:val="005A14ED"/>
    <w:rsid w:val="005E29D8"/>
    <w:rsid w:val="005F06E2"/>
    <w:rsid w:val="005F4452"/>
    <w:rsid w:val="005F71D6"/>
    <w:rsid w:val="005F7425"/>
    <w:rsid w:val="00602B7E"/>
    <w:rsid w:val="00615CF7"/>
    <w:rsid w:val="00625FFD"/>
    <w:rsid w:val="0064319D"/>
    <w:rsid w:val="00665C33"/>
    <w:rsid w:val="006665C6"/>
    <w:rsid w:val="00666620"/>
    <w:rsid w:val="00666E38"/>
    <w:rsid w:val="00670A51"/>
    <w:rsid w:val="0069110B"/>
    <w:rsid w:val="00691D7F"/>
    <w:rsid w:val="00694C6E"/>
    <w:rsid w:val="0069606D"/>
    <w:rsid w:val="00696D99"/>
    <w:rsid w:val="006B2A1B"/>
    <w:rsid w:val="006B5F60"/>
    <w:rsid w:val="006D0039"/>
    <w:rsid w:val="006E1575"/>
    <w:rsid w:val="006E25D6"/>
    <w:rsid w:val="006E3438"/>
    <w:rsid w:val="006E3CCC"/>
    <w:rsid w:val="00702FFE"/>
    <w:rsid w:val="00732251"/>
    <w:rsid w:val="007753A9"/>
    <w:rsid w:val="00781CAD"/>
    <w:rsid w:val="00785EF9"/>
    <w:rsid w:val="007873E6"/>
    <w:rsid w:val="007914E4"/>
    <w:rsid w:val="007921DE"/>
    <w:rsid w:val="007A5251"/>
    <w:rsid w:val="007A5A88"/>
    <w:rsid w:val="007B7C4B"/>
    <w:rsid w:val="007C514D"/>
    <w:rsid w:val="007C6A64"/>
    <w:rsid w:val="007E457A"/>
    <w:rsid w:val="007F3D07"/>
    <w:rsid w:val="007F43CF"/>
    <w:rsid w:val="007F5702"/>
    <w:rsid w:val="00807F77"/>
    <w:rsid w:val="00813897"/>
    <w:rsid w:val="00827895"/>
    <w:rsid w:val="008309BD"/>
    <w:rsid w:val="0083122F"/>
    <w:rsid w:val="00836240"/>
    <w:rsid w:val="008413D2"/>
    <w:rsid w:val="00850C9B"/>
    <w:rsid w:val="008513BD"/>
    <w:rsid w:val="008606AD"/>
    <w:rsid w:val="00860CD2"/>
    <w:rsid w:val="008648F0"/>
    <w:rsid w:val="00865A84"/>
    <w:rsid w:val="0087309B"/>
    <w:rsid w:val="00875F46"/>
    <w:rsid w:val="00890EA1"/>
    <w:rsid w:val="00893E30"/>
    <w:rsid w:val="008976D1"/>
    <w:rsid w:val="008A5078"/>
    <w:rsid w:val="008A52AE"/>
    <w:rsid w:val="008B7BB2"/>
    <w:rsid w:val="008C28D0"/>
    <w:rsid w:val="008C4A57"/>
    <w:rsid w:val="008C5499"/>
    <w:rsid w:val="008C685D"/>
    <w:rsid w:val="008D72CC"/>
    <w:rsid w:val="008F10B1"/>
    <w:rsid w:val="00901E40"/>
    <w:rsid w:val="009076B8"/>
    <w:rsid w:val="00912680"/>
    <w:rsid w:val="0092079D"/>
    <w:rsid w:val="009264BC"/>
    <w:rsid w:val="009444FA"/>
    <w:rsid w:val="00944EA8"/>
    <w:rsid w:val="00946AD4"/>
    <w:rsid w:val="00961B24"/>
    <w:rsid w:val="00965566"/>
    <w:rsid w:val="00965DE2"/>
    <w:rsid w:val="009663B8"/>
    <w:rsid w:val="00977ED7"/>
    <w:rsid w:val="00987670"/>
    <w:rsid w:val="009C16E5"/>
    <w:rsid w:val="009C617E"/>
    <w:rsid w:val="009C67DE"/>
    <w:rsid w:val="009D058B"/>
    <w:rsid w:val="009D243F"/>
    <w:rsid w:val="009D5E52"/>
    <w:rsid w:val="009E0571"/>
    <w:rsid w:val="009E256F"/>
    <w:rsid w:val="009E6F0A"/>
    <w:rsid w:val="009E7907"/>
    <w:rsid w:val="009F1D60"/>
    <w:rsid w:val="009F4096"/>
    <w:rsid w:val="009F4CCD"/>
    <w:rsid w:val="009F58B1"/>
    <w:rsid w:val="00A0549B"/>
    <w:rsid w:val="00A0629C"/>
    <w:rsid w:val="00A16203"/>
    <w:rsid w:val="00A2418C"/>
    <w:rsid w:val="00A24DB9"/>
    <w:rsid w:val="00A31118"/>
    <w:rsid w:val="00A313EB"/>
    <w:rsid w:val="00A3382A"/>
    <w:rsid w:val="00A43B9E"/>
    <w:rsid w:val="00A5014A"/>
    <w:rsid w:val="00A54FFE"/>
    <w:rsid w:val="00A5716C"/>
    <w:rsid w:val="00A81FCB"/>
    <w:rsid w:val="00A82966"/>
    <w:rsid w:val="00A85BED"/>
    <w:rsid w:val="00A85C33"/>
    <w:rsid w:val="00A926DB"/>
    <w:rsid w:val="00AA2394"/>
    <w:rsid w:val="00AA3C94"/>
    <w:rsid w:val="00AA43FB"/>
    <w:rsid w:val="00AB2A1F"/>
    <w:rsid w:val="00AB2CBA"/>
    <w:rsid w:val="00AC0D4F"/>
    <w:rsid w:val="00AC6F56"/>
    <w:rsid w:val="00AF2460"/>
    <w:rsid w:val="00B024B8"/>
    <w:rsid w:val="00B032A7"/>
    <w:rsid w:val="00B0406E"/>
    <w:rsid w:val="00B1024F"/>
    <w:rsid w:val="00B17248"/>
    <w:rsid w:val="00B176EA"/>
    <w:rsid w:val="00B2040D"/>
    <w:rsid w:val="00B26CCA"/>
    <w:rsid w:val="00B417C7"/>
    <w:rsid w:val="00B428D5"/>
    <w:rsid w:val="00B66821"/>
    <w:rsid w:val="00B7028C"/>
    <w:rsid w:val="00B71D63"/>
    <w:rsid w:val="00B74E7E"/>
    <w:rsid w:val="00B85921"/>
    <w:rsid w:val="00B86C21"/>
    <w:rsid w:val="00B86FA8"/>
    <w:rsid w:val="00BA456F"/>
    <w:rsid w:val="00BA7592"/>
    <w:rsid w:val="00BC4F1A"/>
    <w:rsid w:val="00BC697A"/>
    <w:rsid w:val="00BD5F35"/>
    <w:rsid w:val="00BE369F"/>
    <w:rsid w:val="00BF094F"/>
    <w:rsid w:val="00BF213A"/>
    <w:rsid w:val="00BF2C68"/>
    <w:rsid w:val="00BF566A"/>
    <w:rsid w:val="00C03BE1"/>
    <w:rsid w:val="00C03D50"/>
    <w:rsid w:val="00C06F72"/>
    <w:rsid w:val="00C2577A"/>
    <w:rsid w:val="00C279F9"/>
    <w:rsid w:val="00C31A77"/>
    <w:rsid w:val="00C32D13"/>
    <w:rsid w:val="00C40BEA"/>
    <w:rsid w:val="00C47668"/>
    <w:rsid w:val="00C54B12"/>
    <w:rsid w:val="00C619EF"/>
    <w:rsid w:val="00C6326E"/>
    <w:rsid w:val="00C81D12"/>
    <w:rsid w:val="00C93186"/>
    <w:rsid w:val="00C9594B"/>
    <w:rsid w:val="00C96F3A"/>
    <w:rsid w:val="00CA41FC"/>
    <w:rsid w:val="00CC2D7F"/>
    <w:rsid w:val="00CE4447"/>
    <w:rsid w:val="00CF33FD"/>
    <w:rsid w:val="00CF5F30"/>
    <w:rsid w:val="00D01DCB"/>
    <w:rsid w:val="00D21533"/>
    <w:rsid w:val="00D24F50"/>
    <w:rsid w:val="00D2668E"/>
    <w:rsid w:val="00D37758"/>
    <w:rsid w:val="00D41FE7"/>
    <w:rsid w:val="00D45486"/>
    <w:rsid w:val="00D57492"/>
    <w:rsid w:val="00D577DB"/>
    <w:rsid w:val="00D80853"/>
    <w:rsid w:val="00D82B8E"/>
    <w:rsid w:val="00D83385"/>
    <w:rsid w:val="00D84718"/>
    <w:rsid w:val="00D85193"/>
    <w:rsid w:val="00D87A48"/>
    <w:rsid w:val="00D94465"/>
    <w:rsid w:val="00DA162D"/>
    <w:rsid w:val="00DB1A26"/>
    <w:rsid w:val="00DB378B"/>
    <w:rsid w:val="00DB3A93"/>
    <w:rsid w:val="00DE2CDC"/>
    <w:rsid w:val="00DE57B3"/>
    <w:rsid w:val="00DF0749"/>
    <w:rsid w:val="00DF08BF"/>
    <w:rsid w:val="00DF0B01"/>
    <w:rsid w:val="00DF596B"/>
    <w:rsid w:val="00DF7ACE"/>
    <w:rsid w:val="00E00CE6"/>
    <w:rsid w:val="00E23AC3"/>
    <w:rsid w:val="00E2716B"/>
    <w:rsid w:val="00E27F85"/>
    <w:rsid w:val="00E35B51"/>
    <w:rsid w:val="00E36DE0"/>
    <w:rsid w:val="00E3798D"/>
    <w:rsid w:val="00E4605F"/>
    <w:rsid w:val="00E73DE3"/>
    <w:rsid w:val="00E765B4"/>
    <w:rsid w:val="00E76727"/>
    <w:rsid w:val="00E76A7A"/>
    <w:rsid w:val="00E77C88"/>
    <w:rsid w:val="00E8106C"/>
    <w:rsid w:val="00E929F3"/>
    <w:rsid w:val="00EB3CA6"/>
    <w:rsid w:val="00EB49FE"/>
    <w:rsid w:val="00EC4FD3"/>
    <w:rsid w:val="00EC67F3"/>
    <w:rsid w:val="00EE51DF"/>
    <w:rsid w:val="00EF3A6B"/>
    <w:rsid w:val="00EF6873"/>
    <w:rsid w:val="00F0091B"/>
    <w:rsid w:val="00F03DAE"/>
    <w:rsid w:val="00F119E9"/>
    <w:rsid w:val="00F129E3"/>
    <w:rsid w:val="00F270C9"/>
    <w:rsid w:val="00F271BB"/>
    <w:rsid w:val="00F31B04"/>
    <w:rsid w:val="00F33030"/>
    <w:rsid w:val="00F3777C"/>
    <w:rsid w:val="00F43DC0"/>
    <w:rsid w:val="00F44A90"/>
    <w:rsid w:val="00F54903"/>
    <w:rsid w:val="00F61C2D"/>
    <w:rsid w:val="00F7285E"/>
    <w:rsid w:val="00F758A9"/>
    <w:rsid w:val="00FA22E2"/>
    <w:rsid w:val="00FA481B"/>
    <w:rsid w:val="00FB3033"/>
    <w:rsid w:val="00FB7665"/>
    <w:rsid w:val="00FC4C7F"/>
    <w:rsid w:val="00FD053B"/>
    <w:rsid w:val="00FE20B3"/>
    <w:rsid w:val="00FE2596"/>
    <w:rsid w:val="00FF1922"/>
    <w:rsid w:val="00FF21D2"/>
    <w:rsid w:val="00FF3378"/>
    <w:rsid w:val="00FF4BCF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0948A"/>
  <w14:defaultImageDpi w14:val="0"/>
  <w15:docId w15:val="{E83EE55C-7A10-4308-B56A-F4E9C27C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spacing w:after="0" w:line="278" w:lineRule="auto"/>
      <w:ind w:left="216"/>
    </w:pPr>
    <w:rPr>
      <w:rFonts w:ascii="Tahoma" w:hAnsi="Tahoma" w:cs="Tahoma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after="0" w:line="300" w:lineRule="auto"/>
      <w:ind w:left="144" w:right="216"/>
    </w:pPr>
    <w:rPr>
      <w:rFonts w:ascii="Tahoma" w:hAnsi="Tahoma" w:cs="Tahoma"/>
      <w:sz w:val="20"/>
      <w:szCs w:val="20"/>
    </w:rPr>
  </w:style>
  <w:style w:type="character" w:customStyle="1" w:styleId="CharacterStyle1">
    <w:name w:val="Character Style 1"/>
    <w:uiPriority w:val="99"/>
    <w:rPr>
      <w:rFonts w:ascii="Tahoma" w:hAnsi="Tahoma"/>
      <w:sz w:val="20"/>
    </w:rPr>
  </w:style>
  <w:style w:type="character" w:styleId="Hyperlink">
    <w:name w:val="Hyperlink"/>
    <w:basedOn w:val="DefaultParagraphFont"/>
    <w:uiPriority w:val="99"/>
    <w:unhideWhenUsed/>
    <w:rsid w:val="005862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F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32D5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05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BEA"/>
  </w:style>
  <w:style w:type="character" w:styleId="Emphasis">
    <w:name w:val="Emphasis"/>
    <w:basedOn w:val="DefaultParagraphFont"/>
    <w:uiPriority w:val="20"/>
    <w:qFormat/>
    <w:rsid w:val="00C40BE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F0434"/>
    <w:rPr>
      <w:color w:val="605E5C"/>
      <w:shd w:val="clear" w:color="auto" w:fill="E1DFDD"/>
    </w:rPr>
  </w:style>
  <w:style w:type="character" w:customStyle="1" w:styleId="username">
    <w:name w:val="username"/>
    <w:basedOn w:val="DefaultParagraphFont"/>
    <w:rsid w:val="00C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republicschools.org" TargetMode="External"/><Relationship Id="rId5" Type="http://schemas.openxmlformats.org/officeDocument/2006/relationships/hyperlink" Target="http://www.cta.org/redfo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Menzel, Cynthia</dc:creator>
  <cp:keywords/>
  <dc:description/>
  <cp:lastModifiedBy>Warino, Rachel</cp:lastModifiedBy>
  <cp:revision>2</cp:revision>
  <cp:lastPrinted>2016-08-19T23:29:00Z</cp:lastPrinted>
  <dcterms:created xsi:type="dcterms:W3CDTF">2019-01-04T00:05:00Z</dcterms:created>
  <dcterms:modified xsi:type="dcterms:W3CDTF">2019-01-04T00:05:00Z</dcterms:modified>
</cp:coreProperties>
</file>