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7290" w14:textId="77777777" w:rsidR="00B25039" w:rsidRPr="00141A25" w:rsidRDefault="00B25039" w:rsidP="00B25039">
      <w:pPr>
        <w:pStyle w:val="paragraph"/>
        <w:spacing w:before="0" w:beforeAutospacing="0" w:after="0" w:afterAutospacing="0"/>
        <w:textAlignment w:val="baseline"/>
        <w:rPr>
          <w:rFonts w:asciiTheme="minorHAnsi" w:hAnsiTheme="minorHAnsi" w:cstheme="minorHAnsi"/>
        </w:rPr>
      </w:pPr>
      <w:r w:rsidRPr="00141A25">
        <w:rPr>
          <w:rStyle w:val="normaltextrun"/>
          <w:rFonts w:asciiTheme="minorHAnsi" w:hAnsiTheme="minorHAnsi" w:cstheme="minorHAnsi"/>
        </w:rPr>
        <w:t>Dear [</w:t>
      </w:r>
      <w:r w:rsidRPr="00141A25">
        <w:rPr>
          <w:rStyle w:val="normaltextrun"/>
          <w:rFonts w:asciiTheme="minorHAnsi" w:hAnsiTheme="minorHAnsi" w:cstheme="minorHAnsi"/>
          <w:color w:val="FF0000"/>
        </w:rPr>
        <w:t>prospective member</w:t>
      </w:r>
      <w:r w:rsidRPr="00141A25">
        <w:rPr>
          <w:rStyle w:val="normaltextrun"/>
          <w:rFonts w:asciiTheme="minorHAnsi" w:hAnsiTheme="minorHAnsi" w:cstheme="minorHAnsi"/>
        </w:rPr>
        <w:t>],</w:t>
      </w:r>
      <w:r w:rsidRPr="00141A25">
        <w:rPr>
          <w:rStyle w:val="eop"/>
          <w:rFonts w:asciiTheme="minorHAnsi" w:hAnsiTheme="minorHAnsi" w:cstheme="minorHAnsi"/>
        </w:rPr>
        <w:t xml:space="preserve"> </w:t>
      </w:r>
    </w:p>
    <w:p w14:paraId="6A73DE12" w14:textId="77777777" w:rsidR="00B25039" w:rsidRPr="00141A25" w:rsidRDefault="00B25039" w:rsidP="00B25039">
      <w:pPr>
        <w:pStyle w:val="paragraph"/>
        <w:spacing w:before="0" w:beforeAutospacing="0" w:after="0" w:afterAutospacing="0"/>
        <w:textAlignment w:val="baseline"/>
        <w:rPr>
          <w:rStyle w:val="normaltextrun"/>
          <w:rFonts w:asciiTheme="minorHAnsi" w:hAnsiTheme="minorHAnsi" w:cstheme="minorHAnsi"/>
        </w:rPr>
      </w:pPr>
    </w:p>
    <w:p w14:paraId="7A1B379F" w14:textId="7FA365D3" w:rsidR="00B25039" w:rsidRPr="00141A25" w:rsidRDefault="00B25039" w:rsidP="00B25039">
      <w:pPr>
        <w:pStyle w:val="paragraph"/>
        <w:spacing w:before="0" w:beforeAutospacing="0" w:after="0" w:afterAutospacing="0"/>
        <w:textAlignment w:val="baseline"/>
        <w:rPr>
          <w:rFonts w:asciiTheme="minorHAnsi" w:hAnsiTheme="minorHAnsi" w:cstheme="minorHAnsi"/>
        </w:rPr>
      </w:pPr>
      <w:r w:rsidRPr="00141A25">
        <w:rPr>
          <w:rStyle w:val="normaltextrun"/>
          <w:rFonts w:asciiTheme="minorHAnsi" w:hAnsiTheme="minorHAnsi" w:cstheme="minorHAnsi"/>
        </w:rPr>
        <w:t>It was great to meet you at the recent new employee orientation. We are so glad you’ve decided to teach in [</w:t>
      </w:r>
      <w:r w:rsidRPr="00141A25">
        <w:rPr>
          <w:rStyle w:val="normaltextrun"/>
          <w:rFonts w:asciiTheme="minorHAnsi" w:hAnsiTheme="minorHAnsi" w:cstheme="minorHAnsi"/>
          <w:color w:val="FF0000"/>
        </w:rPr>
        <w:t>district name here</w:t>
      </w:r>
      <w:r w:rsidRPr="00141A25">
        <w:rPr>
          <w:rStyle w:val="normaltextrun"/>
          <w:rFonts w:asciiTheme="minorHAnsi" w:hAnsiTheme="minorHAnsi" w:cstheme="minorHAnsi"/>
        </w:rPr>
        <w:t xml:space="preserve">]. Your member journey is unique to you, and when you join, you will find a host of opportunities to apply your talents in the interest of a </w:t>
      </w:r>
      <w:hyperlink r:id="rId9" w:tgtFrame="_blank" w:history="1">
        <w:r w:rsidRPr="00141A25">
          <w:rPr>
            <w:rStyle w:val="normaltextrun"/>
            <w:rFonts w:asciiTheme="minorHAnsi" w:hAnsiTheme="minorHAnsi" w:cstheme="minorHAnsi"/>
            <w:color w:val="0563C1"/>
            <w:u w:val="single"/>
          </w:rPr>
          <w:t>fully funded</w:t>
        </w:r>
      </w:hyperlink>
      <w:r w:rsidRPr="00141A25">
        <w:rPr>
          <w:rStyle w:val="normaltextrun"/>
          <w:rFonts w:asciiTheme="minorHAnsi" w:hAnsiTheme="minorHAnsi" w:cstheme="minorHAnsi"/>
        </w:rPr>
        <w:t xml:space="preserve">, more equitable, and </w:t>
      </w:r>
      <w:hyperlink r:id="rId10" w:tgtFrame="_blank" w:history="1">
        <w:r w:rsidRPr="00141A25">
          <w:rPr>
            <w:rStyle w:val="normaltextrun"/>
            <w:rFonts w:asciiTheme="minorHAnsi" w:hAnsiTheme="minorHAnsi" w:cstheme="minorHAnsi"/>
            <w:color w:val="0563C1"/>
            <w:u w:val="single"/>
          </w:rPr>
          <w:t>socially just</w:t>
        </w:r>
      </w:hyperlink>
      <w:r w:rsidRPr="00141A25">
        <w:rPr>
          <w:rStyle w:val="normaltextrun"/>
          <w:rFonts w:asciiTheme="minorHAnsi" w:hAnsiTheme="minorHAnsi" w:cstheme="minorHAnsi"/>
        </w:rPr>
        <w:t xml:space="preserve"> </w:t>
      </w:r>
      <w:r w:rsidR="00F44580" w:rsidRPr="00141A25">
        <w:rPr>
          <w:rStyle w:val="normaltextrun"/>
          <w:rFonts w:asciiTheme="minorHAnsi" w:hAnsiTheme="minorHAnsi" w:cstheme="minorHAnsi"/>
        </w:rPr>
        <w:t xml:space="preserve"> public education</w:t>
      </w:r>
      <w:r w:rsidRPr="00141A25">
        <w:rPr>
          <w:rStyle w:val="normaltextrun"/>
          <w:rFonts w:asciiTheme="minorHAnsi" w:hAnsiTheme="minorHAnsi" w:cstheme="minorHAnsi"/>
        </w:rPr>
        <w:t xml:space="preserve"> system. </w:t>
      </w:r>
    </w:p>
    <w:p w14:paraId="0131BBDD" w14:textId="77777777" w:rsidR="00B25039" w:rsidRPr="00141A25" w:rsidRDefault="00B25039" w:rsidP="00B25039">
      <w:pPr>
        <w:pStyle w:val="paragraph"/>
        <w:spacing w:before="0" w:beforeAutospacing="0" w:after="0" w:afterAutospacing="0"/>
        <w:textAlignment w:val="baseline"/>
        <w:rPr>
          <w:rStyle w:val="normaltextrun"/>
          <w:rFonts w:asciiTheme="minorHAnsi" w:hAnsiTheme="minorHAnsi" w:cstheme="minorHAnsi"/>
        </w:rPr>
      </w:pPr>
    </w:p>
    <w:p w14:paraId="6C00AC61" w14:textId="2F824BAC" w:rsidR="00B25039" w:rsidRPr="00141A25" w:rsidRDefault="00B25039" w:rsidP="00B25039">
      <w:pPr>
        <w:pStyle w:val="paragraph"/>
        <w:spacing w:before="0" w:beforeAutospacing="0" w:after="0" w:afterAutospacing="0"/>
        <w:textAlignment w:val="baseline"/>
        <w:rPr>
          <w:rStyle w:val="eop"/>
          <w:rFonts w:asciiTheme="minorHAnsi" w:hAnsiTheme="minorHAnsi" w:cstheme="minorHAnsi"/>
        </w:rPr>
      </w:pPr>
      <w:r w:rsidRPr="00141A25">
        <w:rPr>
          <w:rStyle w:val="normaltextrun"/>
          <w:rFonts w:asciiTheme="minorHAnsi" w:hAnsiTheme="minorHAnsi" w:cstheme="minorHAnsi"/>
        </w:rPr>
        <w:t xml:space="preserve">During the orientation, we hope you had the opportunity to see our local, state, and national vision for a quality public education for every student. In the face of the current economic crisis, our mission to protect and promote California’s public schools </w:t>
      </w:r>
      <w:r w:rsidR="00F44580" w:rsidRPr="00141A25">
        <w:rPr>
          <w:rStyle w:val="normaltextrun"/>
          <w:rFonts w:asciiTheme="minorHAnsi" w:hAnsiTheme="minorHAnsi" w:cstheme="minorHAnsi"/>
        </w:rPr>
        <w:t xml:space="preserve">and colleges </w:t>
      </w:r>
      <w:r w:rsidRPr="00141A25">
        <w:rPr>
          <w:rStyle w:val="normaltextrun"/>
          <w:rFonts w:asciiTheme="minorHAnsi" w:hAnsiTheme="minorHAnsi" w:cstheme="minorHAnsi"/>
        </w:rPr>
        <w:t xml:space="preserve">has never </w:t>
      </w:r>
      <w:r w:rsidR="00C20870" w:rsidRPr="00141A25">
        <w:rPr>
          <w:rStyle w:val="normaltextrun"/>
          <w:rFonts w:asciiTheme="minorHAnsi" w:hAnsiTheme="minorHAnsi" w:cstheme="minorHAnsi"/>
        </w:rPr>
        <w:t xml:space="preserve">been </w:t>
      </w:r>
      <w:r w:rsidRPr="00141A25">
        <w:rPr>
          <w:rStyle w:val="normaltextrun"/>
          <w:rFonts w:asciiTheme="minorHAnsi" w:hAnsiTheme="minorHAnsi" w:cstheme="minorHAnsi"/>
        </w:rPr>
        <w:t>more important!</w:t>
      </w:r>
      <w:r w:rsidRPr="00141A25">
        <w:rPr>
          <w:rStyle w:val="eop"/>
          <w:rFonts w:asciiTheme="minorHAnsi" w:hAnsiTheme="minorHAnsi" w:cstheme="minorHAnsi"/>
        </w:rPr>
        <w:t xml:space="preserve"> </w:t>
      </w:r>
    </w:p>
    <w:p w14:paraId="70E1EDB0" w14:textId="77777777" w:rsidR="00B25039" w:rsidRPr="00141A25" w:rsidRDefault="00B25039" w:rsidP="00B25039">
      <w:pPr>
        <w:pStyle w:val="paragraph"/>
        <w:spacing w:before="0" w:beforeAutospacing="0" w:after="0" w:afterAutospacing="0"/>
        <w:textAlignment w:val="baseline"/>
        <w:rPr>
          <w:rFonts w:asciiTheme="minorHAnsi" w:hAnsiTheme="minorHAnsi" w:cstheme="minorHAnsi"/>
        </w:rPr>
      </w:pPr>
    </w:p>
    <w:p w14:paraId="26686643" w14:textId="543ACA6C" w:rsidR="00B25039" w:rsidRPr="00141A25" w:rsidRDefault="00B25039" w:rsidP="00B25039">
      <w:pPr>
        <w:pStyle w:val="paragraph"/>
        <w:spacing w:before="0" w:beforeAutospacing="0" w:after="0" w:afterAutospacing="0"/>
        <w:textAlignment w:val="baseline"/>
        <w:rPr>
          <w:rFonts w:asciiTheme="minorHAnsi" w:hAnsiTheme="minorHAnsi" w:cstheme="minorHAnsi"/>
        </w:rPr>
      </w:pPr>
      <w:r w:rsidRPr="00141A25">
        <w:rPr>
          <w:rStyle w:val="normaltextrun"/>
          <w:rFonts w:asciiTheme="minorHAnsi" w:hAnsiTheme="minorHAnsi" w:cstheme="minorHAnsi"/>
          <w:b/>
          <w:bCs/>
        </w:rPr>
        <w:t xml:space="preserve">Our collective strength </w:t>
      </w:r>
      <w:r w:rsidR="001E4B85" w:rsidRPr="00141A25">
        <w:rPr>
          <w:rStyle w:val="normaltextrun"/>
          <w:rFonts w:asciiTheme="minorHAnsi" w:hAnsiTheme="minorHAnsi" w:cstheme="minorHAnsi"/>
          <w:b/>
          <w:bCs/>
        </w:rPr>
        <w:t>over 160 years has enabled CTA and</w:t>
      </w:r>
      <w:r w:rsidRPr="00141A25">
        <w:rPr>
          <w:rStyle w:val="normaltextrun"/>
          <w:rFonts w:asciiTheme="minorHAnsi" w:hAnsiTheme="minorHAnsi" w:cstheme="minorHAnsi"/>
          <w:b/>
          <w:bCs/>
        </w:rPr>
        <w:t xml:space="preserve"> [</w:t>
      </w:r>
      <w:r w:rsidRPr="00141A25">
        <w:rPr>
          <w:rStyle w:val="normaltextrun"/>
          <w:rFonts w:asciiTheme="minorHAnsi" w:hAnsiTheme="minorHAnsi" w:cstheme="minorHAnsi"/>
          <w:b/>
          <w:bCs/>
          <w:color w:val="FF0000"/>
        </w:rPr>
        <w:t>your association here</w:t>
      </w:r>
      <w:r w:rsidRPr="00141A25">
        <w:rPr>
          <w:rStyle w:val="normaltextrun"/>
          <w:rFonts w:asciiTheme="minorHAnsi" w:hAnsiTheme="minorHAnsi" w:cstheme="minorHAnsi"/>
          <w:b/>
          <w:bCs/>
        </w:rPr>
        <w:t xml:space="preserve">] </w:t>
      </w:r>
      <w:r w:rsidR="001E4B85" w:rsidRPr="00141A25">
        <w:rPr>
          <w:rStyle w:val="normaltextrun"/>
          <w:rFonts w:asciiTheme="minorHAnsi" w:hAnsiTheme="minorHAnsi" w:cstheme="minorHAnsi"/>
          <w:b/>
          <w:bCs/>
        </w:rPr>
        <w:t>to ensure access to public education to every child in California, no matter their zip code. Building on this advocacy in our local union</w:t>
      </w:r>
      <w:r w:rsidRPr="00141A25">
        <w:rPr>
          <w:rStyle w:val="normaltextrun"/>
          <w:rFonts w:asciiTheme="minorHAnsi" w:hAnsiTheme="minorHAnsi" w:cstheme="minorHAnsi"/>
          <w:b/>
          <w:bCs/>
        </w:rPr>
        <w:t xml:space="preserve">, </w:t>
      </w:r>
      <w:r w:rsidR="001E4B85" w:rsidRPr="00141A25">
        <w:rPr>
          <w:rStyle w:val="normaltextrun"/>
          <w:rFonts w:asciiTheme="minorHAnsi" w:hAnsiTheme="minorHAnsi" w:cstheme="minorHAnsi"/>
          <w:b/>
          <w:bCs/>
        </w:rPr>
        <w:t xml:space="preserve">we have </w:t>
      </w:r>
      <w:r w:rsidRPr="00141A25">
        <w:rPr>
          <w:rStyle w:val="normaltextrun"/>
          <w:rFonts w:asciiTheme="minorHAnsi" w:hAnsiTheme="minorHAnsi" w:cstheme="minorHAnsi"/>
          <w:b/>
          <w:bCs/>
        </w:rPr>
        <w:t>[</w:t>
      </w:r>
      <w:r w:rsidRPr="00141A25">
        <w:rPr>
          <w:rStyle w:val="normaltextrun"/>
          <w:rFonts w:asciiTheme="minorHAnsi" w:hAnsiTheme="minorHAnsi" w:cstheme="minorHAnsi"/>
          <w:b/>
          <w:bCs/>
          <w:color w:val="FF0000"/>
        </w:rPr>
        <w:t>new MOU or other health and safety language here</w:t>
      </w:r>
      <w:r w:rsidRPr="00141A25">
        <w:rPr>
          <w:rStyle w:val="normaltextrun"/>
          <w:rFonts w:asciiTheme="minorHAnsi" w:hAnsiTheme="minorHAnsi" w:cstheme="minorHAnsi"/>
          <w:b/>
          <w:bCs/>
        </w:rPr>
        <w:t>].</w:t>
      </w:r>
      <w:r w:rsidRPr="00141A25">
        <w:rPr>
          <w:rStyle w:val="eop"/>
          <w:rFonts w:asciiTheme="minorHAnsi" w:hAnsiTheme="minorHAnsi" w:cstheme="minorHAnsi"/>
        </w:rPr>
        <w:t xml:space="preserve"> </w:t>
      </w:r>
    </w:p>
    <w:p w14:paraId="0E27CC6B" w14:textId="77777777" w:rsidR="00B25039" w:rsidRPr="00141A25" w:rsidRDefault="00B25039" w:rsidP="00B25039">
      <w:pPr>
        <w:pStyle w:val="paragraph"/>
        <w:spacing w:before="0" w:beforeAutospacing="0" w:after="0" w:afterAutospacing="0"/>
        <w:textAlignment w:val="baseline"/>
        <w:rPr>
          <w:rStyle w:val="normaltextrun"/>
          <w:rFonts w:asciiTheme="minorHAnsi" w:hAnsiTheme="minorHAnsi" w:cstheme="minorHAnsi"/>
        </w:rPr>
      </w:pPr>
    </w:p>
    <w:p w14:paraId="27D9E191" w14:textId="437C13F8" w:rsidR="00B25039" w:rsidRPr="00141A25" w:rsidRDefault="00B25039" w:rsidP="00B25039">
      <w:pPr>
        <w:pStyle w:val="paragraph"/>
        <w:spacing w:before="0" w:beforeAutospacing="0" w:after="0" w:afterAutospacing="0"/>
        <w:textAlignment w:val="baseline"/>
        <w:rPr>
          <w:rStyle w:val="eop"/>
          <w:rFonts w:asciiTheme="minorHAnsi" w:hAnsiTheme="minorHAnsi" w:cstheme="minorHAnsi"/>
        </w:rPr>
      </w:pPr>
      <w:r w:rsidRPr="00141A25">
        <w:rPr>
          <w:rStyle w:val="normaltextrun"/>
          <w:rFonts w:asciiTheme="minorHAnsi" w:hAnsiTheme="minorHAnsi" w:cstheme="minorHAnsi"/>
        </w:rPr>
        <w:t>When you choose to join [</w:t>
      </w:r>
      <w:r w:rsidRPr="00141A25">
        <w:rPr>
          <w:rStyle w:val="normaltextrun"/>
          <w:rFonts w:asciiTheme="minorHAnsi" w:hAnsiTheme="minorHAnsi" w:cstheme="minorHAnsi"/>
          <w:color w:val="FF0000"/>
        </w:rPr>
        <w:t>your association here</w:t>
      </w:r>
      <w:r w:rsidRPr="00141A25">
        <w:rPr>
          <w:rStyle w:val="normaltextrun"/>
          <w:rFonts w:asciiTheme="minorHAnsi" w:hAnsiTheme="minorHAnsi" w:cstheme="minorHAnsi"/>
        </w:rPr>
        <w:t>], you are also becoming part of the 310,000-member California Teachers Association (CTA) and the 3</w:t>
      </w:r>
      <w:r w:rsidR="00F44580" w:rsidRPr="00141A25">
        <w:rPr>
          <w:rStyle w:val="normaltextrun"/>
          <w:rFonts w:asciiTheme="minorHAnsi" w:hAnsiTheme="minorHAnsi" w:cstheme="minorHAnsi"/>
        </w:rPr>
        <w:t>-</w:t>
      </w:r>
      <w:r w:rsidRPr="00141A25">
        <w:rPr>
          <w:rStyle w:val="normaltextrun"/>
          <w:rFonts w:asciiTheme="minorHAnsi" w:hAnsiTheme="minorHAnsi" w:cstheme="minorHAnsi"/>
        </w:rPr>
        <w:t xml:space="preserve">million-member National Education Association (NEA), which have rich histories of advocating for all students and educators for more than 155 years. </w:t>
      </w:r>
    </w:p>
    <w:p w14:paraId="6CAF3018" w14:textId="77777777" w:rsidR="00B25039" w:rsidRPr="00141A25" w:rsidRDefault="00B25039" w:rsidP="00B25039">
      <w:pPr>
        <w:pStyle w:val="paragraph"/>
        <w:spacing w:before="0" w:beforeAutospacing="0" w:after="0" w:afterAutospacing="0"/>
        <w:textAlignment w:val="baseline"/>
        <w:rPr>
          <w:rFonts w:asciiTheme="minorHAnsi" w:hAnsiTheme="minorHAnsi" w:cstheme="minorHAnsi"/>
        </w:rPr>
      </w:pPr>
    </w:p>
    <w:p w14:paraId="17D5004F" w14:textId="1D988717" w:rsidR="00B25039" w:rsidRPr="00141A25" w:rsidRDefault="00B25039" w:rsidP="00B25039">
      <w:pPr>
        <w:pStyle w:val="paragraph"/>
        <w:spacing w:before="0" w:beforeAutospacing="0" w:after="0" w:afterAutospacing="0"/>
        <w:textAlignment w:val="baseline"/>
        <w:rPr>
          <w:rStyle w:val="eop"/>
          <w:rFonts w:asciiTheme="minorHAnsi" w:hAnsiTheme="minorHAnsi" w:cstheme="minorHAnsi"/>
        </w:rPr>
      </w:pPr>
      <w:r w:rsidRPr="00141A25">
        <w:rPr>
          <w:rStyle w:val="normaltextrun"/>
          <w:rFonts w:asciiTheme="minorHAnsi" w:hAnsiTheme="minorHAnsi" w:cstheme="minorHAnsi"/>
        </w:rPr>
        <w:t>As you can see, we’ve been around awhile, and we will be by your side for years to come. It’s because of educators just like you who banded together that we have emerged stronger after every challenge. There will surely be more ahead of us, but we will continue to meet them head</w:t>
      </w:r>
      <w:r w:rsidR="00C20870" w:rsidRPr="00141A25">
        <w:rPr>
          <w:rStyle w:val="normaltextrun"/>
          <w:rFonts w:asciiTheme="minorHAnsi" w:hAnsiTheme="minorHAnsi" w:cstheme="minorHAnsi"/>
        </w:rPr>
        <w:t>-</w:t>
      </w:r>
      <w:r w:rsidRPr="00141A25">
        <w:rPr>
          <w:rStyle w:val="normaltextrun"/>
          <w:rFonts w:asciiTheme="minorHAnsi" w:hAnsiTheme="minorHAnsi" w:cstheme="minorHAnsi"/>
        </w:rPr>
        <w:t xml:space="preserve">on with the strength of our union. </w:t>
      </w:r>
    </w:p>
    <w:p w14:paraId="61798647" w14:textId="77777777" w:rsidR="00B25039" w:rsidRPr="00141A25" w:rsidRDefault="00B25039" w:rsidP="00B25039">
      <w:pPr>
        <w:pStyle w:val="paragraph"/>
        <w:spacing w:before="0" w:beforeAutospacing="0" w:after="0" w:afterAutospacing="0"/>
        <w:textAlignment w:val="baseline"/>
        <w:rPr>
          <w:rFonts w:asciiTheme="minorHAnsi" w:hAnsiTheme="minorHAnsi" w:cstheme="minorHAnsi"/>
        </w:rPr>
      </w:pPr>
    </w:p>
    <w:p w14:paraId="0E2138BF" w14:textId="77777777" w:rsidR="00B25039" w:rsidRPr="00141A25" w:rsidRDefault="00B25039" w:rsidP="00B25039">
      <w:pPr>
        <w:pStyle w:val="paragraph"/>
        <w:spacing w:before="0" w:beforeAutospacing="0" w:after="0" w:afterAutospacing="0"/>
        <w:textAlignment w:val="baseline"/>
        <w:rPr>
          <w:rStyle w:val="eop"/>
          <w:rFonts w:asciiTheme="minorHAnsi" w:hAnsiTheme="minorHAnsi" w:cstheme="minorHAnsi"/>
        </w:rPr>
      </w:pPr>
      <w:r w:rsidRPr="00141A25">
        <w:rPr>
          <w:rStyle w:val="normaltextrun"/>
          <w:rFonts w:asciiTheme="minorHAnsi" w:hAnsiTheme="minorHAnsi" w:cstheme="minorHAnsi"/>
        </w:rPr>
        <w:t xml:space="preserve">Thank you again for attending our orientation. We’ll check in with you a little later to see how your school year is going and to answer any questions you may have about </w:t>
      </w:r>
      <w:hyperlink r:id="rId11" w:tgtFrame="_blank" w:history="1">
        <w:r w:rsidRPr="00141A25">
          <w:rPr>
            <w:rStyle w:val="normaltextrun"/>
            <w:rFonts w:asciiTheme="minorHAnsi" w:hAnsiTheme="minorHAnsi" w:cstheme="minorHAnsi"/>
            <w:color w:val="0563C1"/>
            <w:u w:val="single"/>
          </w:rPr>
          <w:t>becoming a member</w:t>
        </w:r>
      </w:hyperlink>
      <w:r w:rsidRPr="00141A25">
        <w:rPr>
          <w:rStyle w:val="normaltextrun"/>
          <w:rFonts w:asciiTheme="minorHAnsi" w:hAnsiTheme="minorHAnsi" w:cstheme="minorHAnsi"/>
        </w:rPr>
        <w:t xml:space="preserve"> of [</w:t>
      </w:r>
      <w:r w:rsidRPr="00141A25">
        <w:rPr>
          <w:rStyle w:val="normaltextrun"/>
          <w:rFonts w:asciiTheme="minorHAnsi" w:hAnsiTheme="minorHAnsi" w:cstheme="minorHAnsi"/>
          <w:color w:val="FF0000"/>
        </w:rPr>
        <w:t>your local educators union</w:t>
      </w:r>
      <w:r w:rsidRPr="00141A25">
        <w:rPr>
          <w:rStyle w:val="normaltextrun"/>
          <w:rFonts w:asciiTheme="minorHAnsi" w:hAnsiTheme="minorHAnsi" w:cstheme="minorHAnsi"/>
        </w:rPr>
        <w:t>].</w:t>
      </w:r>
      <w:r w:rsidRPr="00141A25">
        <w:rPr>
          <w:rStyle w:val="eop"/>
          <w:rFonts w:asciiTheme="minorHAnsi" w:hAnsiTheme="minorHAnsi" w:cstheme="minorHAnsi"/>
        </w:rPr>
        <w:t xml:space="preserve"> </w:t>
      </w:r>
    </w:p>
    <w:p w14:paraId="2B8AC0E5" w14:textId="77777777" w:rsidR="00B25039" w:rsidRPr="00141A25" w:rsidRDefault="00B25039" w:rsidP="00B25039">
      <w:pPr>
        <w:pStyle w:val="paragraph"/>
        <w:spacing w:before="0" w:beforeAutospacing="0" w:after="0" w:afterAutospacing="0"/>
        <w:textAlignment w:val="baseline"/>
        <w:rPr>
          <w:rFonts w:asciiTheme="minorHAnsi" w:hAnsiTheme="minorHAnsi" w:cstheme="minorHAnsi"/>
        </w:rPr>
      </w:pPr>
    </w:p>
    <w:p w14:paraId="569A793F" w14:textId="2F681A98" w:rsidR="00B25039" w:rsidRPr="00141A25" w:rsidRDefault="00B25039" w:rsidP="00B25039">
      <w:pPr>
        <w:pStyle w:val="paragraph"/>
        <w:spacing w:before="0" w:beforeAutospacing="0" w:after="0" w:afterAutospacing="0"/>
        <w:textAlignment w:val="baseline"/>
        <w:rPr>
          <w:rFonts w:asciiTheme="minorHAnsi" w:hAnsiTheme="minorHAnsi" w:cstheme="minorHAnsi"/>
        </w:rPr>
      </w:pPr>
      <w:r w:rsidRPr="00141A25">
        <w:rPr>
          <w:rStyle w:val="normaltextrun"/>
          <w:rFonts w:asciiTheme="minorHAnsi" w:hAnsiTheme="minorHAnsi" w:cstheme="minorHAnsi"/>
        </w:rPr>
        <w:t>Respectfully,</w:t>
      </w:r>
      <w:r w:rsidRPr="00141A25">
        <w:rPr>
          <w:rStyle w:val="eop"/>
          <w:rFonts w:asciiTheme="minorHAnsi" w:hAnsiTheme="minorHAnsi" w:cstheme="minorHAnsi"/>
        </w:rPr>
        <w:t xml:space="preserve"> </w:t>
      </w:r>
    </w:p>
    <w:p w14:paraId="16200E9C" w14:textId="02E08DB7" w:rsidR="00B25039" w:rsidRPr="00141A25" w:rsidRDefault="00B25039" w:rsidP="00B25039">
      <w:pPr>
        <w:pStyle w:val="paragraph"/>
        <w:spacing w:before="0" w:beforeAutospacing="0" w:after="0" w:afterAutospacing="0"/>
        <w:textAlignment w:val="baseline"/>
        <w:rPr>
          <w:rFonts w:asciiTheme="minorHAnsi" w:hAnsiTheme="minorHAnsi" w:cstheme="minorHAnsi"/>
        </w:rPr>
      </w:pPr>
      <w:r w:rsidRPr="00141A25">
        <w:rPr>
          <w:rStyle w:val="normaltextrun"/>
          <w:rFonts w:asciiTheme="minorHAnsi" w:hAnsiTheme="minorHAnsi" w:cstheme="minorHAnsi"/>
        </w:rPr>
        <w:t>[</w:t>
      </w:r>
      <w:r w:rsidRPr="00141A25">
        <w:rPr>
          <w:rStyle w:val="normaltextrun"/>
          <w:rFonts w:asciiTheme="minorHAnsi" w:hAnsiTheme="minorHAnsi" w:cstheme="minorHAnsi"/>
          <w:color w:val="FF0000"/>
        </w:rPr>
        <w:t>President name here</w:t>
      </w:r>
      <w:r w:rsidRPr="00141A25">
        <w:rPr>
          <w:rStyle w:val="normaltextrun"/>
          <w:rFonts w:asciiTheme="minorHAnsi" w:hAnsiTheme="minorHAnsi" w:cstheme="minorHAnsi"/>
        </w:rPr>
        <w:t>]</w:t>
      </w:r>
      <w:r w:rsidRPr="00141A25">
        <w:rPr>
          <w:rStyle w:val="eop"/>
          <w:rFonts w:asciiTheme="minorHAnsi" w:hAnsiTheme="minorHAnsi" w:cstheme="minorHAnsi"/>
        </w:rPr>
        <w:t xml:space="preserve"> </w:t>
      </w:r>
    </w:p>
    <w:p w14:paraId="66DD462B" w14:textId="77777777" w:rsidR="00B25039" w:rsidRDefault="00B25039" w:rsidP="00B2503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p>
    <w:p w14:paraId="51D9D51C" w14:textId="77777777" w:rsidR="00B25039" w:rsidRPr="002B46B2" w:rsidRDefault="00B25039" w:rsidP="00B25039">
      <w:pPr>
        <w:pStyle w:val="paragraph"/>
        <w:spacing w:before="0" w:beforeAutospacing="0" w:after="0" w:afterAutospacing="0"/>
        <w:textAlignment w:val="baseline"/>
        <w:rPr>
          <w:rFonts w:ascii="Segoe UI" w:hAnsi="Segoe UI" w:cs="Segoe UI"/>
          <w:sz w:val="18"/>
          <w:szCs w:val="18"/>
        </w:rPr>
      </w:pPr>
    </w:p>
    <w:p w14:paraId="2ABC5A5C" w14:textId="4D85A71F" w:rsidR="0008082C" w:rsidRPr="00B25039" w:rsidRDefault="0008082C" w:rsidP="00B25039"/>
    <w:sectPr w:rsidR="0008082C" w:rsidRPr="00B25039" w:rsidSect="00FD0699">
      <w:headerReference w:type="default" r:id="rId12"/>
      <w:footerReference w:type="default" r:id="rId13"/>
      <w:pgSz w:w="12240" w:h="15840"/>
      <w:pgMar w:top="1440" w:right="24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CFC3" w14:textId="77777777" w:rsidR="00671737" w:rsidRDefault="00671737" w:rsidP="0008082C">
      <w:r>
        <w:separator/>
      </w:r>
    </w:p>
  </w:endnote>
  <w:endnote w:type="continuationSeparator" w:id="0">
    <w:p w14:paraId="180069EE" w14:textId="77777777" w:rsidR="00671737" w:rsidRDefault="00671737" w:rsidP="0008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25F3" w14:textId="6A5487C7" w:rsidR="0008082C" w:rsidRDefault="0008082C">
    <w:pPr>
      <w:pStyle w:val="Footer"/>
    </w:pPr>
    <w:r>
      <w:rPr>
        <w:noProof/>
      </w:rPr>
      <w:drawing>
        <wp:anchor distT="0" distB="0" distL="114300" distR="114300" simplePos="0" relativeHeight="251658240" behindDoc="1" locked="0" layoutInCell="1" allowOverlap="1" wp14:anchorId="47E9CCF0" wp14:editId="0F6B137D">
          <wp:simplePos x="0" y="0"/>
          <wp:positionH relativeFrom="column">
            <wp:posOffset>2971800</wp:posOffset>
          </wp:positionH>
          <wp:positionV relativeFrom="page">
            <wp:posOffset>7360285</wp:posOffset>
          </wp:positionV>
          <wp:extent cx="3649345" cy="2440940"/>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9345" cy="24409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F5D2" w14:textId="77777777" w:rsidR="00671737" w:rsidRDefault="00671737" w:rsidP="0008082C">
      <w:r>
        <w:separator/>
      </w:r>
    </w:p>
  </w:footnote>
  <w:footnote w:type="continuationSeparator" w:id="0">
    <w:p w14:paraId="693FE14A" w14:textId="77777777" w:rsidR="00671737" w:rsidRDefault="00671737" w:rsidP="0008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AED2" w14:textId="31E65DFB" w:rsidR="00C45E11" w:rsidRPr="008B0473" w:rsidRDefault="008B0473" w:rsidP="008B0473">
    <w:pPr>
      <w:pStyle w:val="Header"/>
    </w:pPr>
    <w:r w:rsidRPr="008B0473">
      <w:rPr>
        <w:sz w:val="22"/>
        <w:szCs w:val="22"/>
      </w:rPr>
      <w:t xml:space="preserve">Sample Potential </w:t>
    </w:r>
    <w:r w:rsidR="001E2DB5">
      <w:rPr>
        <w:sz w:val="22"/>
        <w:szCs w:val="22"/>
      </w:rPr>
      <w:t>Welcome</w:t>
    </w:r>
    <w:r w:rsidRPr="008B0473">
      <w:rPr>
        <w:sz w:val="22"/>
        <w:szCs w:val="22"/>
      </w:rPr>
      <w:t xml:space="preserve"> Email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2C"/>
    <w:rsid w:val="0008082C"/>
    <w:rsid w:val="00141A25"/>
    <w:rsid w:val="001D3990"/>
    <w:rsid w:val="001E2DB5"/>
    <w:rsid w:val="001E4B85"/>
    <w:rsid w:val="00363B4E"/>
    <w:rsid w:val="00462983"/>
    <w:rsid w:val="004B547E"/>
    <w:rsid w:val="0056780D"/>
    <w:rsid w:val="005A193C"/>
    <w:rsid w:val="00671737"/>
    <w:rsid w:val="00681D91"/>
    <w:rsid w:val="00777E4C"/>
    <w:rsid w:val="007C6970"/>
    <w:rsid w:val="007D4AD0"/>
    <w:rsid w:val="0086130D"/>
    <w:rsid w:val="00874B15"/>
    <w:rsid w:val="0087775A"/>
    <w:rsid w:val="008B0473"/>
    <w:rsid w:val="00982F03"/>
    <w:rsid w:val="00A73817"/>
    <w:rsid w:val="00AA03B0"/>
    <w:rsid w:val="00B25039"/>
    <w:rsid w:val="00C20870"/>
    <w:rsid w:val="00C45E11"/>
    <w:rsid w:val="00D74149"/>
    <w:rsid w:val="00F44580"/>
    <w:rsid w:val="00FD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8B2F"/>
  <w15:chartTrackingRefBased/>
  <w15:docId w15:val="{D3E00CF7-AF92-C945-8CCC-838E8400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82C"/>
    <w:pPr>
      <w:tabs>
        <w:tab w:val="center" w:pos="4680"/>
        <w:tab w:val="right" w:pos="9360"/>
      </w:tabs>
    </w:pPr>
  </w:style>
  <w:style w:type="character" w:customStyle="1" w:styleId="HeaderChar">
    <w:name w:val="Header Char"/>
    <w:basedOn w:val="DefaultParagraphFont"/>
    <w:link w:val="Header"/>
    <w:uiPriority w:val="99"/>
    <w:rsid w:val="0008082C"/>
  </w:style>
  <w:style w:type="paragraph" w:styleId="Footer">
    <w:name w:val="footer"/>
    <w:basedOn w:val="Normal"/>
    <w:link w:val="FooterChar"/>
    <w:uiPriority w:val="99"/>
    <w:unhideWhenUsed/>
    <w:rsid w:val="0008082C"/>
    <w:pPr>
      <w:tabs>
        <w:tab w:val="center" w:pos="4680"/>
        <w:tab w:val="right" w:pos="9360"/>
      </w:tabs>
    </w:pPr>
  </w:style>
  <w:style w:type="character" w:customStyle="1" w:styleId="FooterChar">
    <w:name w:val="Footer Char"/>
    <w:basedOn w:val="DefaultParagraphFont"/>
    <w:link w:val="Footer"/>
    <w:uiPriority w:val="99"/>
    <w:rsid w:val="0008082C"/>
  </w:style>
  <w:style w:type="paragraph" w:customStyle="1" w:styleId="paragraph">
    <w:name w:val="paragraph"/>
    <w:basedOn w:val="Normal"/>
    <w:rsid w:val="00B2503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25039"/>
  </w:style>
  <w:style w:type="character" w:customStyle="1" w:styleId="eop">
    <w:name w:val="eop"/>
    <w:basedOn w:val="DefaultParagraphFont"/>
    <w:rsid w:val="00B25039"/>
  </w:style>
  <w:style w:type="paragraph" w:styleId="Revision">
    <w:name w:val="Revision"/>
    <w:hidden/>
    <w:uiPriority w:val="99"/>
    <w:semiHidden/>
    <w:rsid w:val="00F44580"/>
  </w:style>
  <w:style w:type="character" w:styleId="CommentReference">
    <w:name w:val="annotation reference"/>
    <w:basedOn w:val="DefaultParagraphFont"/>
    <w:uiPriority w:val="99"/>
    <w:semiHidden/>
    <w:unhideWhenUsed/>
    <w:rsid w:val="00F44580"/>
    <w:rPr>
      <w:sz w:val="16"/>
      <w:szCs w:val="16"/>
    </w:rPr>
  </w:style>
  <w:style w:type="paragraph" w:styleId="CommentText">
    <w:name w:val="annotation text"/>
    <w:basedOn w:val="Normal"/>
    <w:link w:val="CommentTextChar"/>
    <w:uiPriority w:val="99"/>
    <w:unhideWhenUsed/>
    <w:rsid w:val="00F44580"/>
    <w:rPr>
      <w:sz w:val="20"/>
      <w:szCs w:val="20"/>
    </w:rPr>
  </w:style>
  <w:style w:type="character" w:customStyle="1" w:styleId="CommentTextChar">
    <w:name w:val="Comment Text Char"/>
    <w:basedOn w:val="DefaultParagraphFont"/>
    <w:link w:val="CommentText"/>
    <w:uiPriority w:val="99"/>
    <w:rsid w:val="00F44580"/>
    <w:rPr>
      <w:sz w:val="20"/>
      <w:szCs w:val="20"/>
    </w:rPr>
  </w:style>
  <w:style w:type="paragraph" w:styleId="CommentSubject">
    <w:name w:val="annotation subject"/>
    <w:basedOn w:val="CommentText"/>
    <w:next w:val="CommentText"/>
    <w:link w:val="CommentSubjectChar"/>
    <w:uiPriority w:val="99"/>
    <w:semiHidden/>
    <w:unhideWhenUsed/>
    <w:rsid w:val="00F44580"/>
    <w:rPr>
      <w:b/>
      <w:bCs/>
    </w:rPr>
  </w:style>
  <w:style w:type="character" w:customStyle="1" w:styleId="CommentSubjectChar">
    <w:name w:val="Comment Subject Char"/>
    <w:basedOn w:val="CommentTextChar"/>
    <w:link w:val="CommentSubject"/>
    <w:uiPriority w:val="99"/>
    <w:semiHidden/>
    <w:rsid w:val="00F44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72748">
      <w:bodyDiv w:val="1"/>
      <w:marLeft w:val="0"/>
      <w:marRight w:val="0"/>
      <w:marTop w:val="0"/>
      <w:marBottom w:val="0"/>
      <w:divBdr>
        <w:top w:val="none" w:sz="0" w:space="0" w:color="auto"/>
        <w:left w:val="none" w:sz="0" w:space="0" w:color="auto"/>
        <w:bottom w:val="none" w:sz="0" w:space="0" w:color="auto"/>
        <w:right w:val="none" w:sz="0" w:space="0" w:color="auto"/>
      </w:divBdr>
      <w:divsChild>
        <w:div w:id="36040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ta.org/j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ta.org/our-advocacy/social-justice" TargetMode="External"/><Relationship Id="rId4" Type="http://schemas.openxmlformats.org/officeDocument/2006/relationships/styles" Target="styles.xml"/><Relationship Id="rId9" Type="http://schemas.openxmlformats.org/officeDocument/2006/relationships/hyperlink" Target="https://www.cta.org/our-advocacy/school-fund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ff37643-240b-4141-84e9-ae36adcd9072" xsi:nil="true"/>
    <_ip_UnifiedCompliancePolicyProperties xmlns="http://schemas.microsoft.com/sharepoint/v3" xsi:nil="true"/>
    <lcf76f155ced4ddcb4097134ff3c332f xmlns="980c3006-6336-42ce-94e7-e59a0ac45e3b">
      <Terms xmlns="http://schemas.microsoft.com/office/infopath/2007/PartnerControls"/>
    </lcf76f155ced4ddcb4097134ff3c332f>
    <TaxKeywordTaxHTField xmlns="bff37643-240b-4141-84e9-ae36adcd9072">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A1EE34B109E04FB3784460AC55A1BD" ma:contentTypeVersion="21" ma:contentTypeDescription="Create a new document." ma:contentTypeScope="" ma:versionID="f3e7706e955e09a4034b65846669dece">
  <xsd:schema xmlns:xsd="http://www.w3.org/2001/XMLSchema" xmlns:xs="http://www.w3.org/2001/XMLSchema" xmlns:p="http://schemas.microsoft.com/office/2006/metadata/properties" xmlns:ns1="http://schemas.microsoft.com/sharepoint/v3" xmlns:ns2="bff37643-240b-4141-84e9-ae36adcd9072" xmlns:ns3="980c3006-6336-42ce-94e7-e59a0ac45e3b" targetNamespace="http://schemas.microsoft.com/office/2006/metadata/properties" ma:root="true" ma:fieldsID="36b94a574bf00b9e06e6d962acd46f14" ns1:_="" ns2:_="" ns3:_="">
    <xsd:import namespace="http://schemas.microsoft.com/sharepoint/v3"/>
    <xsd:import namespace="bff37643-240b-4141-84e9-ae36adcd9072"/>
    <xsd:import namespace="980c3006-6336-42ce-94e7-e59a0ac45e3b"/>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37643-240b-4141-84e9-ae36adcd907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f9bba2e-55e2-4ded-9a4c-4ef1a3ead4b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1ff39900-db04-4132-8c4b-2176a9020689}" ma:internalName="TaxCatchAll" ma:showField="CatchAllData" ma:web="bff37643-240b-4141-84e9-ae36adcd9072">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c3006-6336-42ce-94e7-e59a0ac45e3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D0F2B-4396-4067-852A-D71C22BFD058}">
  <ds:schemaRefs>
    <ds:schemaRef ds:uri="http://schemas.microsoft.com/office/2006/metadata/properties"/>
    <ds:schemaRef ds:uri="http://schemas.microsoft.com/office/infopath/2007/PartnerControls"/>
    <ds:schemaRef ds:uri="http://schemas.microsoft.com/sharepoint/v3"/>
    <ds:schemaRef ds:uri="bff37643-240b-4141-84e9-ae36adcd9072"/>
    <ds:schemaRef ds:uri="980c3006-6336-42ce-94e7-e59a0ac45e3b"/>
  </ds:schemaRefs>
</ds:datastoreItem>
</file>

<file path=customXml/itemProps2.xml><?xml version="1.0" encoding="utf-8"?>
<ds:datastoreItem xmlns:ds="http://schemas.openxmlformats.org/officeDocument/2006/customXml" ds:itemID="{BD01ABB0-3483-42B7-B8E7-972470602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37643-240b-4141-84e9-ae36adcd9072"/>
    <ds:schemaRef ds:uri="980c3006-6336-42ce-94e7-e59a0ac45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95D0B-AC07-4632-B537-7840D5720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Barbieri, Christina</cp:lastModifiedBy>
  <cp:revision>7</cp:revision>
  <dcterms:created xsi:type="dcterms:W3CDTF">2023-05-11T18:18:00Z</dcterms:created>
  <dcterms:modified xsi:type="dcterms:W3CDTF">2023-05-11T19:05:00Z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0x01010017A1EE34B109E04FB3784460AC55A1BD</vt:lpwstr>
  </property>
</Properties>
</file>