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BF1EC" w14:textId="65BA676C" w:rsidR="00F52FAE" w:rsidRPr="00F52FAE" w:rsidRDefault="002E0CF3" w:rsidP="00F52FAE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178E1C90" wp14:editId="40F05895">
            <wp:extent cx="3018509" cy="58832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27" cy="599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52FAE">
        <w:br/>
      </w:r>
      <w:r w:rsidR="00F52FAE" w:rsidRPr="00F52FAE">
        <w:rPr>
          <w:b/>
          <w:bCs/>
          <w:sz w:val="28"/>
          <w:szCs w:val="28"/>
        </w:rPr>
        <w:t>Pay Parity Lawsuit</w:t>
      </w:r>
      <w:r w:rsidR="00F52FAE" w:rsidRPr="00F52FAE">
        <w:rPr>
          <w:b/>
          <w:bCs/>
          <w:sz w:val="28"/>
          <w:szCs w:val="28"/>
        </w:rPr>
        <w:br/>
        <w:t>Talking Points</w:t>
      </w:r>
      <w:r w:rsidR="00362CAB">
        <w:rPr>
          <w:b/>
          <w:bCs/>
          <w:sz w:val="28"/>
          <w:szCs w:val="28"/>
        </w:rPr>
        <w:t xml:space="preserve"> </w:t>
      </w:r>
      <w:r w:rsidR="00F52FAE" w:rsidRPr="00F52FAE">
        <w:rPr>
          <w:b/>
          <w:bCs/>
          <w:sz w:val="28"/>
          <w:szCs w:val="28"/>
        </w:rPr>
        <w:br/>
        <w:t>4.1.22</w:t>
      </w:r>
    </w:p>
    <w:p w14:paraId="3A2084AF" w14:textId="251C1DB8" w:rsidR="00F52FAE" w:rsidRPr="00F52FAE" w:rsidRDefault="00F52FAE" w:rsidP="00F52FAE">
      <w:pPr>
        <w:rPr>
          <w:sz w:val="24"/>
          <w:szCs w:val="24"/>
        </w:rPr>
      </w:pPr>
      <w:r w:rsidRPr="00F52FAE">
        <w:rPr>
          <w:b/>
          <w:bCs/>
          <w:sz w:val="24"/>
          <w:szCs w:val="24"/>
        </w:rPr>
        <w:t>Background:</w:t>
      </w:r>
      <w:r w:rsidRPr="00F52FAE">
        <w:rPr>
          <w:sz w:val="24"/>
          <w:szCs w:val="24"/>
        </w:rPr>
        <w:t xml:space="preserve"> Some community colleges unlawfully treat part-time adjunct instructors as exempt from minimum wage laws. Part-time faculty do not earn enough money to be exempt from California’s minimum wage requirements. To treat an employee as exempt under the “professional exemption,” an employer must pay a covered professional at least $62,400 per year (which is calculated as twice the current $15 hourly minimum wage rate per month, based on full-time employment). This threshold rate of pay cannot be prorated under the law, even for part-time work. These colleges pay part-time instructors an hourly rate only for each hour </w:t>
      </w:r>
      <w:proofErr w:type="gramStart"/>
      <w:r w:rsidRPr="00F52FAE">
        <w:rPr>
          <w:sz w:val="24"/>
          <w:szCs w:val="24"/>
        </w:rPr>
        <w:t>actually teaching</w:t>
      </w:r>
      <w:proofErr w:type="gramEnd"/>
      <w:r w:rsidRPr="00F52FAE">
        <w:rPr>
          <w:sz w:val="24"/>
          <w:szCs w:val="24"/>
        </w:rPr>
        <w:t xml:space="preserve"> in the classroom, in front of students. The colleges require these instructors to work many hours performing teaching-related work outside of the classroom</w:t>
      </w:r>
      <w:r w:rsidR="00362CAB">
        <w:rPr>
          <w:sz w:val="24"/>
          <w:szCs w:val="24"/>
        </w:rPr>
        <w:t xml:space="preserve"> and</w:t>
      </w:r>
      <w:r w:rsidRPr="00F52FAE">
        <w:rPr>
          <w:sz w:val="24"/>
          <w:szCs w:val="24"/>
        </w:rPr>
        <w:t xml:space="preserve"> evaluate the</w:t>
      </w:r>
      <w:r w:rsidR="00362CAB">
        <w:rPr>
          <w:sz w:val="24"/>
          <w:szCs w:val="24"/>
        </w:rPr>
        <w:t xml:space="preserve">m accordingly. </w:t>
      </w:r>
      <w:r w:rsidRPr="00F52FAE">
        <w:rPr>
          <w:sz w:val="24"/>
          <w:szCs w:val="24"/>
        </w:rPr>
        <w:t xml:space="preserve">However, these colleges do not pay the instructors anything for those hours worked. </w:t>
      </w:r>
      <w:r w:rsidR="00034ED0">
        <w:rPr>
          <w:sz w:val="24"/>
          <w:szCs w:val="24"/>
        </w:rPr>
        <w:t>This exploitation is c</w:t>
      </w:r>
      <w:r w:rsidR="00034ED0" w:rsidRPr="000B1078">
        <w:rPr>
          <w:sz w:val="24"/>
          <w:szCs w:val="24"/>
        </w:rPr>
        <w:t>ontrary to original legislative intent allowing community colleges to hire some part-time faculty to fill temporary, emergency needs.</w:t>
      </w:r>
    </w:p>
    <w:p w14:paraId="21CB34CD" w14:textId="77777777" w:rsidR="00162911" w:rsidRDefault="00162911" w:rsidP="00F3046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Talking Points</w:t>
      </w:r>
      <w:r w:rsidR="00F52FAE" w:rsidRPr="00F52FAE">
        <w:rPr>
          <w:b/>
          <w:bCs/>
          <w:sz w:val="24"/>
          <w:szCs w:val="24"/>
        </w:rPr>
        <w:t>:</w:t>
      </w:r>
      <w:r w:rsidR="00F52FAE">
        <w:rPr>
          <w:sz w:val="24"/>
          <w:szCs w:val="24"/>
        </w:rPr>
        <w:t xml:space="preserve"> </w:t>
      </w:r>
    </w:p>
    <w:p w14:paraId="0329945F" w14:textId="30315C77" w:rsidR="001E23B1" w:rsidRPr="005C3655" w:rsidRDefault="001E23B1" w:rsidP="005C36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E23B1">
        <w:rPr>
          <w:sz w:val="24"/>
          <w:szCs w:val="24"/>
        </w:rPr>
        <w:t>Pay e</w:t>
      </w:r>
      <w:r w:rsidR="00022A6F">
        <w:rPr>
          <w:sz w:val="24"/>
          <w:szCs w:val="24"/>
        </w:rPr>
        <w:t xml:space="preserve">quity for equal work. </w:t>
      </w:r>
      <w:r w:rsidRPr="001E23B1">
        <w:rPr>
          <w:sz w:val="24"/>
          <w:szCs w:val="24"/>
        </w:rPr>
        <w:t xml:space="preserve">For too long, </w:t>
      </w:r>
      <w:r w:rsidRPr="00F52FAE">
        <w:rPr>
          <w:sz w:val="24"/>
          <w:szCs w:val="24"/>
        </w:rPr>
        <w:t xml:space="preserve">Long Beach City College </w:t>
      </w:r>
      <w:r>
        <w:rPr>
          <w:sz w:val="24"/>
          <w:szCs w:val="24"/>
        </w:rPr>
        <w:t xml:space="preserve">(LBCC) </w:t>
      </w:r>
      <w:r w:rsidRPr="00F52FAE">
        <w:rPr>
          <w:sz w:val="24"/>
          <w:szCs w:val="24"/>
        </w:rPr>
        <w:t xml:space="preserve">and other community colleges throughout the state have unfairly </w:t>
      </w:r>
      <w:r>
        <w:rPr>
          <w:sz w:val="24"/>
          <w:szCs w:val="24"/>
        </w:rPr>
        <w:t xml:space="preserve">and unlawfully </w:t>
      </w:r>
      <w:r w:rsidRPr="00F52FAE">
        <w:rPr>
          <w:sz w:val="24"/>
          <w:szCs w:val="24"/>
        </w:rPr>
        <w:t>exploited part-time faculty.</w:t>
      </w:r>
      <w:r w:rsidR="005C3655">
        <w:rPr>
          <w:sz w:val="24"/>
          <w:szCs w:val="24"/>
        </w:rPr>
        <w:t xml:space="preserve"> </w:t>
      </w:r>
      <w:r w:rsidR="00670F61">
        <w:rPr>
          <w:sz w:val="24"/>
          <w:szCs w:val="24"/>
        </w:rPr>
        <w:t xml:space="preserve">This exploitation goes against </w:t>
      </w:r>
      <w:r w:rsidR="006776B4">
        <w:rPr>
          <w:sz w:val="24"/>
          <w:szCs w:val="24"/>
        </w:rPr>
        <w:t xml:space="preserve">the </w:t>
      </w:r>
      <w:r w:rsidR="008934AB" w:rsidRPr="000B1078">
        <w:rPr>
          <w:sz w:val="24"/>
          <w:szCs w:val="24"/>
        </w:rPr>
        <w:t>original legislative intent allowing community colleges to hire some part-time faculty to fill temporary, emergency needs</w:t>
      </w:r>
      <w:r w:rsidR="006776B4">
        <w:rPr>
          <w:sz w:val="24"/>
          <w:szCs w:val="24"/>
        </w:rPr>
        <w:t xml:space="preserve"> and not as a cost-saving practice.</w:t>
      </w:r>
      <w:r w:rsidRPr="005C3655">
        <w:rPr>
          <w:sz w:val="24"/>
          <w:szCs w:val="24"/>
        </w:rPr>
        <w:br/>
      </w:r>
    </w:p>
    <w:p w14:paraId="0FCFA94B" w14:textId="0B8F82A0" w:rsidR="005C3655" w:rsidRPr="005C3655" w:rsidRDefault="00B97C49" w:rsidP="005C365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6BD2">
        <w:rPr>
          <w:sz w:val="24"/>
          <w:szCs w:val="24"/>
        </w:rPr>
        <w:t xml:space="preserve">Educators filed a lawsuit against the </w:t>
      </w:r>
      <w:r w:rsidR="001E23B1">
        <w:rPr>
          <w:sz w:val="24"/>
          <w:szCs w:val="24"/>
        </w:rPr>
        <w:t>LBCC</w:t>
      </w:r>
      <w:r w:rsidRPr="008D6BD2">
        <w:rPr>
          <w:sz w:val="24"/>
          <w:szCs w:val="24"/>
        </w:rPr>
        <w:t xml:space="preserve"> (Long Beach Community College District) for its failure to pay them and other adjunct faculty minimum wage as required under California law. </w:t>
      </w:r>
      <w:r w:rsidR="005C3655" w:rsidRPr="005C3655">
        <w:rPr>
          <w:sz w:val="24"/>
          <w:szCs w:val="24"/>
        </w:rPr>
        <w:t>The filing is a class-action lawsuit with the potential to benefit hundreds of other LBCC adjunct faculty, and a case likely to trigger much closer examination of pay structure for part-time instructors on other California community college campuses.</w:t>
      </w:r>
    </w:p>
    <w:p w14:paraId="300375EC" w14:textId="2C9E4B75" w:rsidR="005C3655" w:rsidRDefault="005C3655" w:rsidP="005C3655">
      <w:pPr>
        <w:pStyle w:val="ListParagraph"/>
        <w:rPr>
          <w:sz w:val="24"/>
          <w:szCs w:val="24"/>
        </w:rPr>
      </w:pPr>
    </w:p>
    <w:p w14:paraId="4FB40521" w14:textId="65A6186A" w:rsidR="008D6BD2" w:rsidRPr="001E23B1" w:rsidRDefault="00B97C49" w:rsidP="001E23B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8D6BD2">
        <w:rPr>
          <w:sz w:val="24"/>
          <w:szCs w:val="24"/>
        </w:rPr>
        <w:t xml:space="preserve">This class-action lawsuit </w:t>
      </w:r>
      <w:r w:rsidR="008D6BD2" w:rsidRPr="008D6BD2">
        <w:rPr>
          <w:sz w:val="24"/>
          <w:szCs w:val="24"/>
        </w:rPr>
        <w:t>impacts more than</w:t>
      </w:r>
      <w:r w:rsidRPr="008D6BD2">
        <w:rPr>
          <w:sz w:val="24"/>
          <w:szCs w:val="24"/>
        </w:rPr>
        <w:t xml:space="preserve"> 650 current part-time faculty at LBCC, as well as a yet undetermined number of past faculty members.</w:t>
      </w:r>
      <w:r w:rsidR="008D6BD2" w:rsidRPr="008D6BD2">
        <w:rPr>
          <w:sz w:val="24"/>
          <w:szCs w:val="24"/>
        </w:rPr>
        <w:t xml:space="preserve"> </w:t>
      </w:r>
      <w:r w:rsidR="00240A3E" w:rsidRPr="008D6BD2">
        <w:rPr>
          <w:sz w:val="24"/>
          <w:szCs w:val="24"/>
        </w:rPr>
        <w:t xml:space="preserve">Exploiting workers is illegal and antithetical to the work Californians have been doing to address wage gaps and educator shortages. </w:t>
      </w:r>
      <w:r w:rsidR="001E23B1">
        <w:rPr>
          <w:sz w:val="24"/>
          <w:szCs w:val="24"/>
        </w:rPr>
        <w:br/>
      </w:r>
    </w:p>
    <w:p w14:paraId="0BC8509B" w14:textId="1F0C5B61" w:rsidR="00A332DE" w:rsidRPr="008D6BD2" w:rsidRDefault="009E5C6C" w:rsidP="0016291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="00F30466" w:rsidRPr="008D6BD2">
        <w:rPr>
          <w:sz w:val="24"/>
          <w:szCs w:val="24"/>
        </w:rPr>
        <w:t>ther California community colleges</w:t>
      </w:r>
      <w:r w:rsidR="00CF4B0E">
        <w:rPr>
          <w:sz w:val="24"/>
          <w:szCs w:val="24"/>
        </w:rPr>
        <w:t xml:space="preserve"> like LBCC</w:t>
      </w:r>
      <w:r w:rsidR="00F30466" w:rsidRPr="008D6B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likely also </w:t>
      </w:r>
      <w:r w:rsidR="007B16F2" w:rsidRPr="008D6BD2">
        <w:rPr>
          <w:sz w:val="24"/>
          <w:szCs w:val="24"/>
        </w:rPr>
        <w:t xml:space="preserve">unlawfully </w:t>
      </w:r>
      <w:r w:rsidR="00F30466" w:rsidRPr="008D6BD2">
        <w:rPr>
          <w:sz w:val="24"/>
          <w:szCs w:val="24"/>
        </w:rPr>
        <w:t xml:space="preserve">pay part-time instructors </w:t>
      </w:r>
      <w:r w:rsidR="007B16F2" w:rsidRPr="008D6BD2">
        <w:rPr>
          <w:sz w:val="24"/>
          <w:szCs w:val="24"/>
        </w:rPr>
        <w:t xml:space="preserve">below the required minimum wage. More specifically, they pay </w:t>
      </w:r>
      <w:r w:rsidR="00F30466" w:rsidRPr="008D6BD2">
        <w:rPr>
          <w:sz w:val="24"/>
          <w:szCs w:val="24"/>
        </w:rPr>
        <w:t xml:space="preserve">an hourly </w:t>
      </w:r>
      <w:r w:rsidR="00F30466" w:rsidRPr="008D6BD2">
        <w:rPr>
          <w:sz w:val="24"/>
          <w:szCs w:val="24"/>
        </w:rPr>
        <w:lastRenderedPageBreak/>
        <w:t xml:space="preserve">rate only for the time instructors are </w:t>
      </w:r>
      <w:proofErr w:type="gramStart"/>
      <w:r w:rsidR="00F30466" w:rsidRPr="008D6BD2">
        <w:rPr>
          <w:sz w:val="24"/>
          <w:szCs w:val="24"/>
        </w:rPr>
        <w:t>actually in</w:t>
      </w:r>
      <w:proofErr w:type="gramEnd"/>
      <w:r w:rsidR="00F30466" w:rsidRPr="008D6BD2">
        <w:rPr>
          <w:sz w:val="24"/>
          <w:szCs w:val="24"/>
        </w:rPr>
        <w:t xml:space="preserve"> the classroom, in front of students. Yet the colleges </w:t>
      </w:r>
      <w:r w:rsidR="007B16F2" w:rsidRPr="008D6BD2">
        <w:rPr>
          <w:sz w:val="24"/>
          <w:szCs w:val="24"/>
        </w:rPr>
        <w:t xml:space="preserve">expect and </w:t>
      </w:r>
      <w:r w:rsidR="00F30466" w:rsidRPr="008D6BD2">
        <w:rPr>
          <w:sz w:val="24"/>
          <w:szCs w:val="24"/>
        </w:rPr>
        <w:t>evaluate the job performance of these instructors based on outside-the-classroom requirements for which they are not compensated</w:t>
      </w:r>
      <w:r w:rsidR="00896A22" w:rsidRPr="008D6BD2">
        <w:rPr>
          <w:sz w:val="24"/>
          <w:szCs w:val="24"/>
        </w:rPr>
        <w:t xml:space="preserve"> like planning lectures, grading, meeting with students, and other </w:t>
      </w:r>
      <w:r>
        <w:rPr>
          <w:sz w:val="24"/>
          <w:szCs w:val="24"/>
        </w:rPr>
        <w:t xml:space="preserve">necessary instructional </w:t>
      </w:r>
      <w:r w:rsidR="00896A22" w:rsidRPr="008D6BD2">
        <w:rPr>
          <w:sz w:val="24"/>
          <w:szCs w:val="24"/>
        </w:rPr>
        <w:t xml:space="preserve">activities. </w:t>
      </w:r>
      <w:r w:rsidR="00B97C49" w:rsidRPr="008D6BD2">
        <w:rPr>
          <w:sz w:val="24"/>
          <w:szCs w:val="24"/>
        </w:rPr>
        <w:br/>
      </w:r>
    </w:p>
    <w:p w14:paraId="37F40FB8" w14:textId="4DF07343" w:rsidR="00351062" w:rsidRPr="00351062" w:rsidRDefault="00CF4B0E" w:rsidP="008D6BD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1062">
        <w:rPr>
          <w:sz w:val="24"/>
          <w:szCs w:val="24"/>
        </w:rPr>
        <w:t>California’s Community College system is the largest higher education system in the world and yet m</w:t>
      </w:r>
      <w:r w:rsidR="00896A22" w:rsidRPr="00351062">
        <w:rPr>
          <w:sz w:val="24"/>
          <w:szCs w:val="24"/>
        </w:rPr>
        <w:t xml:space="preserve">ore than </w:t>
      </w:r>
      <w:r w:rsidR="00B97C49" w:rsidRPr="00351062">
        <w:rPr>
          <w:sz w:val="24"/>
          <w:szCs w:val="24"/>
        </w:rPr>
        <w:t xml:space="preserve">half </w:t>
      </w:r>
      <w:r w:rsidR="00896A22" w:rsidRPr="00351062">
        <w:rPr>
          <w:sz w:val="24"/>
          <w:szCs w:val="24"/>
        </w:rPr>
        <w:t xml:space="preserve">of classes in the system are taught by part-time instructors being paid far less on an hourly basis than their full-time counter parts. </w:t>
      </w:r>
      <w:r w:rsidR="00351062" w:rsidRPr="00351062">
        <w:rPr>
          <w:sz w:val="24"/>
          <w:szCs w:val="24"/>
        </w:rPr>
        <w:t>In fact, many part-time instructors are forced to work multiple jobs just to make ends meet.</w:t>
      </w:r>
      <w:r w:rsidR="00351062" w:rsidRPr="00351062">
        <w:rPr>
          <w:sz w:val="24"/>
          <w:szCs w:val="24"/>
        </w:rPr>
        <w:br/>
      </w:r>
    </w:p>
    <w:p w14:paraId="59F7279D" w14:textId="381A584E" w:rsidR="00320341" w:rsidRPr="008D6BD2" w:rsidRDefault="008D6BD2" w:rsidP="008D6B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320341" w:rsidRPr="008D6BD2">
        <w:rPr>
          <w:sz w:val="24"/>
          <w:szCs w:val="24"/>
        </w:rPr>
        <w:t xml:space="preserve">plaintiffs are seeking backpay </w:t>
      </w:r>
      <w:r w:rsidR="009E5C6C">
        <w:rPr>
          <w:sz w:val="24"/>
          <w:szCs w:val="24"/>
        </w:rPr>
        <w:t xml:space="preserve">for the last three years of unpaid </w:t>
      </w:r>
      <w:r w:rsidR="00F05CA8">
        <w:rPr>
          <w:sz w:val="24"/>
          <w:szCs w:val="24"/>
        </w:rPr>
        <w:t>work time</w:t>
      </w:r>
      <w:r w:rsidR="009E5C6C">
        <w:rPr>
          <w:sz w:val="24"/>
          <w:szCs w:val="24"/>
        </w:rPr>
        <w:t xml:space="preserve"> </w:t>
      </w:r>
      <w:r w:rsidR="00320341" w:rsidRPr="008D6BD2">
        <w:rPr>
          <w:sz w:val="24"/>
          <w:szCs w:val="24"/>
        </w:rPr>
        <w:t>plus interest, retirement system contributions for the unpaid wages, a court order that LBCC pay part-time faculty for all hours worked, and any additional penalties prescribed by law.</w:t>
      </w:r>
      <w:r w:rsidR="00396E94" w:rsidRPr="008D6BD2">
        <w:rPr>
          <w:sz w:val="24"/>
          <w:szCs w:val="24"/>
        </w:rPr>
        <w:t xml:space="preserve"> Part-time faculty are not exempt from minimum wage laws and should be paid at least the minimum wage (currently $15 per hour) for each of those uncompensated hours.</w:t>
      </w:r>
      <w:r>
        <w:rPr>
          <w:sz w:val="24"/>
          <w:szCs w:val="24"/>
        </w:rPr>
        <w:br/>
      </w:r>
    </w:p>
    <w:p w14:paraId="7C02AC33" w14:textId="14582A89" w:rsidR="008D6BD2" w:rsidRDefault="002B33F3" w:rsidP="008D6BD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There have been many</w:t>
      </w:r>
      <w:r w:rsidRPr="002B33F3">
        <w:rPr>
          <w:sz w:val="24"/>
          <w:szCs w:val="24"/>
        </w:rPr>
        <w:t xml:space="preserve"> unsuccessful attempts to get LBCC to address this issue in the past through collective bargaining efforts.</w:t>
      </w:r>
      <w:r>
        <w:rPr>
          <w:sz w:val="24"/>
          <w:szCs w:val="24"/>
        </w:rPr>
        <w:t xml:space="preserve"> </w:t>
      </w:r>
      <w:r w:rsidR="00396E94" w:rsidRPr="008D6BD2">
        <w:rPr>
          <w:sz w:val="24"/>
          <w:szCs w:val="24"/>
        </w:rPr>
        <w:t xml:space="preserve">The </w:t>
      </w:r>
      <w:r w:rsidR="00D409D1" w:rsidRPr="008D6BD2">
        <w:rPr>
          <w:sz w:val="24"/>
          <w:szCs w:val="24"/>
        </w:rPr>
        <w:t xml:space="preserve">union representing the plaintiffs, Certificated Hourly Instructors, (CHI) has tried to address and remedy this issue through </w:t>
      </w:r>
      <w:r>
        <w:rPr>
          <w:sz w:val="24"/>
          <w:szCs w:val="24"/>
        </w:rPr>
        <w:t>negotiations</w:t>
      </w:r>
      <w:r w:rsidR="00D409D1" w:rsidRPr="008D6BD2">
        <w:rPr>
          <w:sz w:val="24"/>
          <w:szCs w:val="24"/>
        </w:rPr>
        <w:t>, but the college has refused to change its illegal compensation structure.</w:t>
      </w:r>
      <w:r w:rsidR="008D6BD2">
        <w:rPr>
          <w:sz w:val="24"/>
          <w:szCs w:val="24"/>
        </w:rPr>
        <w:br/>
      </w:r>
    </w:p>
    <w:p w14:paraId="020BD7FC" w14:textId="5FFC0628" w:rsidR="003E1037" w:rsidRPr="00351062" w:rsidRDefault="00362CAB" w:rsidP="00BE244A">
      <w:pPr>
        <w:rPr>
          <w:sz w:val="24"/>
          <w:szCs w:val="24"/>
        </w:rPr>
      </w:pPr>
      <w:r w:rsidRPr="00362CAB"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ote</w:t>
      </w:r>
      <w:r w:rsidRPr="00362CAB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3E1037" w:rsidRPr="00351062">
        <w:rPr>
          <w:sz w:val="24"/>
          <w:szCs w:val="24"/>
        </w:rPr>
        <w:t xml:space="preserve">CTA is currently co-sponsoring legislation that would </w:t>
      </w:r>
      <w:r w:rsidR="00FE0480">
        <w:rPr>
          <w:sz w:val="24"/>
          <w:szCs w:val="24"/>
        </w:rPr>
        <w:t xml:space="preserve">help </w:t>
      </w:r>
      <w:r w:rsidR="003E1037" w:rsidRPr="00351062">
        <w:rPr>
          <w:sz w:val="24"/>
          <w:szCs w:val="24"/>
        </w:rPr>
        <w:t xml:space="preserve">prevent these abuses. </w:t>
      </w:r>
      <w:hyperlink r:id="rId10" w:history="1">
        <w:r w:rsidR="003E1037" w:rsidRPr="00351062">
          <w:rPr>
            <w:rStyle w:val="Hyperlink"/>
            <w:sz w:val="24"/>
            <w:szCs w:val="24"/>
          </w:rPr>
          <w:t>AB</w:t>
        </w:r>
        <w:r w:rsidR="00B17688" w:rsidRPr="00351062">
          <w:rPr>
            <w:rStyle w:val="Hyperlink"/>
            <w:sz w:val="24"/>
            <w:szCs w:val="24"/>
          </w:rPr>
          <w:t xml:space="preserve"> </w:t>
        </w:r>
        <w:r w:rsidR="003E1037" w:rsidRPr="00351062">
          <w:rPr>
            <w:rStyle w:val="Hyperlink"/>
            <w:sz w:val="24"/>
            <w:szCs w:val="24"/>
          </w:rPr>
          <w:t>1752 (</w:t>
        </w:r>
        <w:r w:rsidR="00C13BAF" w:rsidRPr="00351062">
          <w:rPr>
            <w:rStyle w:val="Hyperlink"/>
            <w:sz w:val="24"/>
            <w:szCs w:val="24"/>
          </w:rPr>
          <w:t>Santiago</w:t>
        </w:r>
        <w:r w:rsidR="003E1037" w:rsidRPr="00351062">
          <w:rPr>
            <w:rStyle w:val="Hyperlink"/>
            <w:sz w:val="24"/>
            <w:szCs w:val="24"/>
          </w:rPr>
          <w:t>)</w:t>
        </w:r>
      </w:hyperlink>
      <w:r w:rsidR="003E1037" w:rsidRPr="00351062">
        <w:rPr>
          <w:sz w:val="24"/>
          <w:szCs w:val="24"/>
        </w:rPr>
        <w:t xml:space="preserve"> would establish pay equity among faculty on California’s community college campuses.</w:t>
      </w:r>
      <w:r w:rsidR="000F1ECA" w:rsidRPr="00351062">
        <w:rPr>
          <w:sz w:val="24"/>
          <w:szCs w:val="24"/>
        </w:rPr>
        <w:t xml:space="preserve"> Equal pay for equal work is a fundamental </w:t>
      </w:r>
      <w:r w:rsidR="00B17688" w:rsidRPr="00351062">
        <w:rPr>
          <w:sz w:val="24"/>
          <w:szCs w:val="24"/>
        </w:rPr>
        <w:t xml:space="preserve">right for working people. </w:t>
      </w:r>
      <w:r w:rsidR="003E1037" w:rsidRPr="00351062">
        <w:rPr>
          <w:sz w:val="24"/>
          <w:szCs w:val="24"/>
        </w:rPr>
        <w:t xml:space="preserve"> </w:t>
      </w:r>
      <w:r w:rsidR="00B17688" w:rsidRPr="00351062">
        <w:rPr>
          <w:sz w:val="24"/>
          <w:szCs w:val="24"/>
        </w:rPr>
        <w:t xml:space="preserve">AB 1752 </w:t>
      </w:r>
      <w:r w:rsidR="003E1037" w:rsidRPr="00351062">
        <w:rPr>
          <w:sz w:val="24"/>
          <w:szCs w:val="24"/>
        </w:rPr>
        <w:t xml:space="preserve">would require instructors teaching community colleges classes part-time to receive compensation at least in an amount that bears the same ratio to the amount provided to full-time instructors based on the time </w:t>
      </w:r>
      <w:proofErr w:type="gramStart"/>
      <w:r w:rsidR="003E1037" w:rsidRPr="00351062">
        <w:rPr>
          <w:sz w:val="24"/>
          <w:szCs w:val="24"/>
        </w:rPr>
        <w:t>actually served</w:t>
      </w:r>
      <w:proofErr w:type="gramEnd"/>
      <w:r w:rsidR="003E1037" w:rsidRPr="00351062">
        <w:rPr>
          <w:sz w:val="24"/>
          <w:szCs w:val="24"/>
        </w:rPr>
        <w:t xml:space="preserve"> by those part time employees.</w:t>
      </w:r>
    </w:p>
    <w:p w14:paraId="18765EB7" w14:textId="77777777" w:rsidR="00FF4C5E" w:rsidRPr="00F52FAE" w:rsidRDefault="00FF4C5E">
      <w:pPr>
        <w:rPr>
          <w:sz w:val="24"/>
          <w:szCs w:val="24"/>
        </w:rPr>
      </w:pPr>
    </w:p>
    <w:sectPr w:rsidR="00FF4C5E" w:rsidRPr="00F52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5498B"/>
    <w:multiLevelType w:val="hybridMultilevel"/>
    <w:tmpl w:val="D3E20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66"/>
    <w:rsid w:val="00022A6F"/>
    <w:rsid w:val="00034ED0"/>
    <w:rsid w:val="00043136"/>
    <w:rsid w:val="000B1078"/>
    <w:rsid w:val="000F1ECA"/>
    <w:rsid w:val="00156C01"/>
    <w:rsid w:val="00162911"/>
    <w:rsid w:val="00180540"/>
    <w:rsid w:val="001E23B1"/>
    <w:rsid w:val="00224F59"/>
    <w:rsid w:val="00237B8A"/>
    <w:rsid w:val="00240A3E"/>
    <w:rsid w:val="002B33F3"/>
    <w:rsid w:val="002B4D54"/>
    <w:rsid w:val="002E0CF3"/>
    <w:rsid w:val="00320341"/>
    <w:rsid w:val="00351062"/>
    <w:rsid w:val="00362CAB"/>
    <w:rsid w:val="00396E94"/>
    <w:rsid w:val="003E1037"/>
    <w:rsid w:val="003E7FFB"/>
    <w:rsid w:val="004B3642"/>
    <w:rsid w:val="005A25E3"/>
    <w:rsid w:val="005C3655"/>
    <w:rsid w:val="00604173"/>
    <w:rsid w:val="00670F61"/>
    <w:rsid w:val="006776B4"/>
    <w:rsid w:val="0068322A"/>
    <w:rsid w:val="0077435D"/>
    <w:rsid w:val="007B16F2"/>
    <w:rsid w:val="008934AB"/>
    <w:rsid w:val="00896A22"/>
    <w:rsid w:val="008D6BD2"/>
    <w:rsid w:val="009E5C6C"/>
    <w:rsid w:val="00A332DE"/>
    <w:rsid w:val="00AE4E76"/>
    <w:rsid w:val="00B17688"/>
    <w:rsid w:val="00B97C49"/>
    <w:rsid w:val="00BE244A"/>
    <w:rsid w:val="00BF1CE4"/>
    <w:rsid w:val="00C13BAF"/>
    <w:rsid w:val="00CF4074"/>
    <w:rsid w:val="00CF4B0E"/>
    <w:rsid w:val="00CF6B5F"/>
    <w:rsid w:val="00D409D1"/>
    <w:rsid w:val="00DC0F09"/>
    <w:rsid w:val="00DF5366"/>
    <w:rsid w:val="00E01B75"/>
    <w:rsid w:val="00E34CAF"/>
    <w:rsid w:val="00EA3A28"/>
    <w:rsid w:val="00F05CA8"/>
    <w:rsid w:val="00F30466"/>
    <w:rsid w:val="00F52FAE"/>
    <w:rsid w:val="00F85066"/>
    <w:rsid w:val="00FD16A9"/>
    <w:rsid w:val="00FE0480"/>
    <w:rsid w:val="00FE5ADA"/>
    <w:rsid w:val="00F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7EB4F"/>
  <w15:chartTrackingRefBased/>
  <w15:docId w15:val="{34024645-108C-4C80-ACD7-1FAFE456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6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16A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62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legiscan.com/CA/text/AB1752/id/2501749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380fa5c-296d-422b-86bc-0dacf691b37a">
      <Terms xmlns="http://schemas.microsoft.com/office/infopath/2007/PartnerControls"/>
    </lcf76f155ced4ddcb4097134ff3c332f>
    <TaxCatchAll xmlns="bff37643-240b-4141-84e9-ae36adcd9072" xsi:nil="true"/>
    <_ip_UnifiedCompliancePolicyProperties xmlns="http://schemas.microsoft.com/sharepoint/v3" xsi:nil="true"/>
    <TaxKeywordTaxHTField xmlns="bff37643-240b-4141-84e9-ae36adcd9072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4B95728FE36458B60A75356DAD8DD" ma:contentTypeVersion="22" ma:contentTypeDescription="Create a new document." ma:contentTypeScope="" ma:versionID="4138ecee03c3a9500aa91cffeea9842e">
  <xsd:schema xmlns:xsd="http://www.w3.org/2001/XMLSchema" xmlns:xs="http://www.w3.org/2001/XMLSchema" xmlns:p="http://schemas.microsoft.com/office/2006/metadata/properties" xmlns:ns1="http://schemas.microsoft.com/sharepoint/v3" xmlns:ns2="bff37643-240b-4141-84e9-ae36adcd9072" xmlns:ns3="3380fa5c-296d-422b-86bc-0dacf691b37a" targetNamespace="http://schemas.microsoft.com/office/2006/metadata/properties" ma:root="true" ma:fieldsID="e665fc7f6da5d3d5fab0ba4e70c36e76" ns1:_="" ns2:_="" ns3:_="">
    <xsd:import namespace="http://schemas.microsoft.com/sharepoint/v3"/>
    <xsd:import namespace="bff37643-240b-4141-84e9-ae36adcd9072"/>
    <xsd:import namespace="3380fa5c-296d-422b-86bc-0dacf691b37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f37643-240b-4141-84e9-ae36adcd907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nterprise Keywords" ma:fieldId="{23f27201-bee3-471e-b2e7-b64fd8b7ca38}" ma:taxonomyMulti="true" ma:sspId="cf9bba2e-55e2-4ded-9a4c-4ef1a3ead4b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description="" ma:hidden="true" ma:list="{1ff39900-db04-4132-8c4b-2176a9020689}" ma:internalName="TaxCatchAll" ma:showField="CatchAllData" ma:web="bff37643-240b-4141-84e9-ae36adcd90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0fa5c-296d-422b-86bc-0dacf691b3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cf9bba2e-55e2-4ded-9a4c-4ef1a3ead4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0FF4A-60BF-49D4-9C4C-B06A5283F2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380fa5c-296d-422b-86bc-0dacf691b37a"/>
    <ds:schemaRef ds:uri="bff37643-240b-4141-84e9-ae36adcd9072"/>
  </ds:schemaRefs>
</ds:datastoreItem>
</file>

<file path=customXml/itemProps2.xml><?xml version="1.0" encoding="utf-8"?>
<ds:datastoreItem xmlns:ds="http://schemas.openxmlformats.org/officeDocument/2006/customXml" ds:itemID="{D460C716-6B2C-48FE-86CF-CDF7B6BD91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529626-A0C6-4E02-9BE7-CAAD0B787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637C0F-EFA7-446D-99A4-63BB7147D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ff37643-240b-4141-84e9-ae36adcd9072"/>
    <ds:schemaRef ds:uri="3380fa5c-296d-422b-86bc-0dacf691b3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Frank</dc:creator>
  <cp:keywords/>
  <dc:description/>
  <cp:lastModifiedBy>Briggs, Claudia</cp:lastModifiedBy>
  <cp:revision>2</cp:revision>
  <dcterms:created xsi:type="dcterms:W3CDTF">2022-04-02T06:17:00Z</dcterms:created>
  <dcterms:modified xsi:type="dcterms:W3CDTF">2022-04-02T06:17:00Z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0x0101009414B95728FE36458B60A75356DAD8DD</vt:lpwstr>
  </property>
  <property fmtid="{D5CDD505-2E9C-101B-9397-08002B2CF9AE}" pid="3" name="TaxKeyword">
    <vt:lpwstr/>
  </property>
</Properties>
</file>